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4EE7" w14:textId="0584BAD4" w:rsidR="00AC7A94" w:rsidRPr="00D1416F" w:rsidRDefault="002A5D07" w:rsidP="00B46CCF">
      <w:pPr>
        <w:pStyle w:val="Mtitle0"/>
        <w:rPr>
          <w:color w:val="000000"/>
        </w:rPr>
      </w:pPr>
      <w:r>
        <w:rPr>
          <w:color w:val="000000"/>
          <w:lang w:val="en-US"/>
        </w:rPr>
        <w:t>ICTA2022</w:t>
      </w:r>
      <w:r w:rsidR="00B11A09">
        <w:rPr>
          <w:color w:val="000000"/>
        </w:rPr>
        <w:t xml:space="preserve"> </w:t>
      </w:r>
      <w:r w:rsidR="004A24E2" w:rsidRPr="00D1416F">
        <w:rPr>
          <w:color w:val="000000"/>
        </w:rPr>
        <w:t xml:space="preserve">Full </w:t>
      </w:r>
      <w:r w:rsidR="00B11A09">
        <w:rPr>
          <w:color w:val="000000"/>
        </w:rPr>
        <w:t>Manuscript</w:t>
      </w:r>
      <w:r w:rsidR="000005AB" w:rsidRPr="00D1416F">
        <w:rPr>
          <w:color w:val="000000"/>
        </w:rPr>
        <w:t xml:space="preserve"> T</w:t>
      </w:r>
      <w:r w:rsidR="00803A26" w:rsidRPr="00D1416F">
        <w:rPr>
          <w:color w:val="000000"/>
        </w:rPr>
        <w:t>itle (bold Arial 18</w:t>
      </w:r>
      <w:r w:rsidR="001E6E48" w:rsidRPr="00D1416F">
        <w:rPr>
          <w:color w:val="000000"/>
        </w:rPr>
        <w:t>pt</w:t>
      </w:r>
      <w:r w:rsidR="00803A26" w:rsidRPr="00D1416F">
        <w:rPr>
          <w:color w:val="000000"/>
        </w:rPr>
        <w:t>)</w:t>
      </w:r>
    </w:p>
    <w:p w14:paraId="101DC1B2" w14:textId="77777777" w:rsidR="00C16E00" w:rsidRPr="00D1416F" w:rsidRDefault="00C16E00" w:rsidP="0094635D">
      <w:pPr>
        <w:pStyle w:val="Mname"/>
        <w:rPr>
          <w:color w:val="000000"/>
        </w:rPr>
      </w:pPr>
    </w:p>
    <w:p w14:paraId="609C91F8" w14:textId="77777777" w:rsidR="000A6618" w:rsidRPr="00D1416F" w:rsidRDefault="000A6618" w:rsidP="000A6618">
      <w:pPr>
        <w:pStyle w:val="Mname"/>
        <w:rPr>
          <w:color w:val="000000"/>
        </w:rPr>
      </w:pPr>
      <w:r w:rsidRPr="00D1416F">
        <w:rPr>
          <w:color w:val="000000"/>
        </w:rPr>
        <w:t>Name</w:t>
      </w:r>
      <w:r w:rsidR="000975E4" w:rsidRPr="00D1416F">
        <w:rPr>
          <w:color w:val="000000"/>
        </w:rPr>
        <w:t>1</w:t>
      </w:r>
      <w:r w:rsidRPr="00D1416F">
        <w:rPr>
          <w:color w:val="000000"/>
        </w:rPr>
        <w:t xml:space="preserve"> A. Surname</w:t>
      </w:r>
      <w:r w:rsidR="00BB256B" w:rsidRPr="00D1416F">
        <w:rPr>
          <w:color w:val="000000"/>
          <w:vertAlign w:val="superscript"/>
        </w:rPr>
        <w:t xml:space="preserve"> </w:t>
      </w:r>
      <w:r w:rsidRPr="00D1416F">
        <w:rPr>
          <w:color w:val="000000"/>
          <w:vertAlign w:val="superscript"/>
        </w:rPr>
        <w:t>1*</w:t>
      </w:r>
      <w:r w:rsidR="007D1D7C" w:rsidRPr="00D1416F">
        <w:rPr>
          <w:color w:val="000000"/>
        </w:rPr>
        <w:t xml:space="preserve">, </w:t>
      </w:r>
      <w:r w:rsidR="00846539" w:rsidRPr="00D1416F">
        <w:rPr>
          <w:color w:val="000000"/>
        </w:rPr>
        <w:t>Name</w:t>
      </w:r>
      <w:r w:rsidR="000975E4" w:rsidRPr="00D1416F">
        <w:rPr>
          <w:color w:val="000000"/>
        </w:rPr>
        <w:t>2</w:t>
      </w:r>
      <w:r w:rsidR="00846539" w:rsidRPr="00D1416F">
        <w:rPr>
          <w:color w:val="000000"/>
        </w:rPr>
        <w:t xml:space="preserve"> B</w:t>
      </w:r>
      <w:r w:rsidR="007D1D7C" w:rsidRPr="00D1416F">
        <w:rPr>
          <w:color w:val="000000"/>
        </w:rPr>
        <w:t xml:space="preserve">. </w:t>
      </w:r>
      <w:r w:rsidR="00846539" w:rsidRPr="00D1416F">
        <w:rPr>
          <w:color w:val="000000"/>
        </w:rPr>
        <w:t>Surname</w:t>
      </w:r>
      <w:r w:rsidR="00BB256B" w:rsidRPr="00D1416F">
        <w:rPr>
          <w:color w:val="000000"/>
          <w:vertAlign w:val="superscript"/>
        </w:rPr>
        <w:t xml:space="preserve"> </w:t>
      </w:r>
      <w:r w:rsidRPr="00D1416F">
        <w:rPr>
          <w:color w:val="000000"/>
          <w:vertAlign w:val="superscript"/>
        </w:rPr>
        <w:t>1,2</w:t>
      </w:r>
      <w:r w:rsidR="007D1D7C" w:rsidRPr="00D1416F">
        <w:rPr>
          <w:color w:val="000000"/>
        </w:rPr>
        <w:t xml:space="preserve">, </w:t>
      </w:r>
      <w:r w:rsidR="00846539" w:rsidRPr="00D1416F">
        <w:rPr>
          <w:color w:val="000000"/>
        </w:rPr>
        <w:t>Name</w:t>
      </w:r>
      <w:r w:rsidR="000975E4" w:rsidRPr="00D1416F">
        <w:rPr>
          <w:color w:val="000000"/>
        </w:rPr>
        <w:t>3</w:t>
      </w:r>
      <w:r w:rsidR="007D1D7C" w:rsidRPr="00D1416F">
        <w:rPr>
          <w:color w:val="000000"/>
        </w:rPr>
        <w:t xml:space="preserve"> </w:t>
      </w:r>
      <w:r w:rsidR="00846539" w:rsidRPr="00D1416F">
        <w:rPr>
          <w:color w:val="000000"/>
        </w:rPr>
        <w:t>C</w:t>
      </w:r>
      <w:r w:rsidR="007D1D7C" w:rsidRPr="00D1416F">
        <w:rPr>
          <w:color w:val="000000"/>
        </w:rPr>
        <w:t xml:space="preserve">. </w:t>
      </w:r>
      <w:r w:rsidR="00846539" w:rsidRPr="00D1416F">
        <w:rPr>
          <w:color w:val="000000"/>
        </w:rPr>
        <w:t>Surname</w:t>
      </w:r>
      <w:r w:rsidR="00BB256B" w:rsidRPr="00D1416F">
        <w:rPr>
          <w:color w:val="000000"/>
          <w:vertAlign w:val="superscript"/>
        </w:rPr>
        <w:t xml:space="preserve"> </w:t>
      </w:r>
      <w:r w:rsidRPr="00D1416F">
        <w:rPr>
          <w:color w:val="000000"/>
          <w:vertAlign w:val="superscript"/>
        </w:rPr>
        <w:t>3</w:t>
      </w:r>
      <w:r w:rsidR="007D1D7C" w:rsidRPr="00D1416F">
        <w:rPr>
          <w:color w:val="000000"/>
          <w:vertAlign w:val="superscript"/>
        </w:rPr>
        <w:t xml:space="preserve"> </w:t>
      </w:r>
      <w:r w:rsidRPr="00D1416F">
        <w:rPr>
          <w:color w:val="000000"/>
        </w:rPr>
        <w:t>(Times New Roman 10</w:t>
      </w:r>
      <w:r w:rsidR="001E6E48" w:rsidRPr="00D1416F">
        <w:rPr>
          <w:color w:val="000000"/>
        </w:rPr>
        <w:t>pt</w:t>
      </w:r>
      <w:r w:rsidRPr="00D1416F">
        <w:rPr>
          <w:color w:val="000000"/>
        </w:rPr>
        <w:t>)</w:t>
      </w:r>
    </w:p>
    <w:p w14:paraId="7198BBCB" w14:textId="77777777" w:rsidR="000A6618" w:rsidRPr="00D1416F" w:rsidRDefault="000A6618" w:rsidP="001E6E48">
      <w:pPr>
        <w:pStyle w:val="Mname"/>
        <w:ind w:left="142" w:hanging="142"/>
        <w:rPr>
          <w:color w:val="000000"/>
        </w:rPr>
      </w:pPr>
      <w:r w:rsidRPr="00D1416F">
        <w:rPr>
          <w:color w:val="000000"/>
          <w:vertAlign w:val="superscript"/>
        </w:rPr>
        <w:t>1</w:t>
      </w:r>
      <w:r w:rsidRPr="00D1416F">
        <w:rPr>
          <w:color w:val="000000"/>
        </w:rPr>
        <w:t xml:space="preserve"> </w:t>
      </w:r>
      <w:r w:rsidR="00380741" w:rsidRPr="00D1416F">
        <w:rPr>
          <w:color w:val="000000"/>
        </w:rPr>
        <w:t>Affiliation</w:t>
      </w:r>
      <w:r w:rsidR="001E6E48" w:rsidRPr="00D1416F">
        <w:rPr>
          <w:color w:val="000000"/>
        </w:rPr>
        <w:t>1</w:t>
      </w:r>
      <w:r w:rsidR="00380741" w:rsidRPr="00D1416F">
        <w:rPr>
          <w:color w:val="000000"/>
        </w:rPr>
        <w:t xml:space="preserve"> </w:t>
      </w:r>
      <w:r w:rsidR="001E6E48" w:rsidRPr="00D1416F">
        <w:rPr>
          <w:color w:val="000000"/>
        </w:rPr>
        <w:t xml:space="preserve">including </w:t>
      </w:r>
      <w:r w:rsidRPr="00D1416F">
        <w:rPr>
          <w:color w:val="000000"/>
        </w:rPr>
        <w:t>Department</w:t>
      </w:r>
      <w:r w:rsidR="00380741" w:rsidRPr="00D1416F">
        <w:rPr>
          <w:color w:val="000000"/>
        </w:rPr>
        <w:t>, Faculty</w:t>
      </w:r>
      <w:r w:rsidRPr="00D1416F">
        <w:rPr>
          <w:color w:val="000000"/>
        </w:rPr>
        <w:t xml:space="preserve">, </w:t>
      </w:r>
      <w:r w:rsidR="0071290B" w:rsidRPr="00D1416F">
        <w:rPr>
          <w:color w:val="000000"/>
        </w:rPr>
        <w:t>University</w:t>
      </w:r>
      <w:r w:rsidRPr="00D1416F">
        <w:rPr>
          <w:color w:val="000000"/>
        </w:rPr>
        <w:t xml:space="preserve">, </w:t>
      </w:r>
      <w:r w:rsidR="00380741" w:rsidRPr="00D1416F">
        <w:rPr>
          <w:color w:val="000000"/>
        </w:rPr>
        <w:t>City or State</w:t>
      </w:r>
      <w:r w:rsidRPr="00D1416F">
        <w:rPr>
          <w:color w:val="000000"/>
        </w:rPr>
        <w:t xml:space="preserve">, </w:t>
      </w:r>
      <w:r w:rsidR="00380741" w:rsidRPr="00D1416F">
        <w:rPr>
          <w:color w:val="000000"/>
        </w:rPr>
        <w:t>Post code, Country</w:t>
      </w:r>
      <w:r w:rsidR="000975E4" w:rsidRPr="00D1416F">
        <w:rPr>
          <w:color w:val="000000"/>
        </w:rPr>
        <w:t xml:space="preserve"> (Times New Roman 10</w:t>
      </w:r>
      <w:r w:rsidR="001E6E48" w:rsidRPr="00D1416F">
        <w:rPr>
          <w:color w:val="000000"/>
        </w:rPr>
        <w:t>pt</w:t>
      </w:r>
      <w:r w:rsidR="000975E4" w:rsidRPr="00D1416F">
        <w:rPr>
          <w:color w:val="000000"/>
        </w:rPr>
        <w:t>)</w:t>
      </w:r>
    </w:p>
    <w:p w14:paraId="0B695FBF" w14:textId="77777777" w:rsidR="000A6618" w:rsidRPr="00D1416F" w:rsidRDefault="005E126A" w:rsidP="001E6E48">
      <w:pPr>
        <w:pStyle w:val="Mname"/>
        <w:ind w:left="142" w:hanging="142"/>
        <w:rPr>
          <w:color w:val="000000"/>
        </w:rPr>
      </w:pPr>
      <w:r w:rsidRPr="00D1416F">
        <w:rPr>
          <w:color w:val="000000"/>
          <w:vertAlign w:val="superscript"/>
        </w:rPr>
        <w:t>2</w:t>
      </w:r>
      <w:r w:rsidRPr="00D1416F">
        <w:rPr>
          <w:color w:val="000000"/>
        </w:rPr>
        <w:t xml:space="preserve"> </w:t>
      </w:r>
      <w:r w:rsidR="00380741" w:rsidRPr="00D1416F">
        <w:rPr>
          <w:color w:val="000000"/>
        </w:rPr>
        <w:t>Affiliation</w:t>
      </w:r>
      <w:r w:rsidR="00CC4D92" w:rsidRPr="00D1416F">
        <w:rPr>
          <w:color w:val="000000"/>
        </w:rPr>
        <w:t>2</w:t>
      </w:r>
      <w:r w:rsidR="00380741" w:rsidRPr="00D1416F">
        <w:rPr>
          <w:color w:val="000000"/>
        </w:rPr>
        <w:t xml:space="preserve"> </w:t>
      </w:r>
      <w:r w:rsidR="00CC4D92" w:rsidRPr="00D1416F">
        <w:rPr>
          <w:color w:val="000000"/>
        </w:rPr>
        <w:t xml:space="preserve">including Department, Faculty, </w:t>
      </w:r>
      <w:r w:rsidR="0071290B" w:rsidRPr="00D1416F">
        <w:rPr>
          <w:color w:val="000000"/>
        </w:rPr>
        <w:t>University</w:t>
      </w:r>
      <w:r w:rsidR="00CC4D92" w:rsidRPr="00D1416F">
        <w:rPr>
          <w:color w:val="000000"/>
        </w:rPr>
        <w:t>, City or State, Post code, Country</w:t>
      </w:r>
    </w:p>
    <w:p w14:paraId="648AE5BF" w14:textId="77777777" w:rsidR="000A6618" w:rsidRPr="00D1416F" w:rsidRDefault="000A6618" w:rsidP="001E6E48">
      <w:pPr>
        <w:pStyle w:val="Mname"/>
        <w:ind w:left="142" w:hanging="142"/>
        <w:rPr>
          <w:color w:val="000000"/>
        </w:rPr>
      </w:pPr>
      <w:r w:rsidRPr="00D1416F">
        <w:rPr>
          <w:color w:val="000000"/>
          <w:vertAlign w:val="superscript"/>
        </w:rPr>
        <w:t>3</w:t>
      </w:r>
      <w:r w:rsidRPr="00D1416F">
        <w:rPr>
          <w:color w:val="000000"/>
        </w:rPr>
        <w:t xml:space="preserve"> </w:t>
      </w:r>
      <w:r w:rsidR="00380741" w:rsidRPr="00D1416F">
        <w:rPr>
          <w:color w:val="000000"/>
        </w:rPr>
        <w:t>Affiliation</w:t>
      </w:r>
      <w:r w:rsidR="00CC4D92" w:rsidRPr="00D1416F">
        <w:rPr>
          <w:color w:val="000000"/>
        </w:rPr>
        <w:t>3</w:t>
      </w:r>
      <w:r w:rsidR="00380741" w:rsidRPr="00D1416F">
        <w:rPr>
          <w:color w:val="000000"/>
        </w:rPr>
        <w:t xml:space="preserve"> </w:t>
      </w:r>
      <w:r w:rsidR="00CC4D92" w:rsidRPr="00D1416F">
        <w:rPr>
          <w:color w:val="000000"/>
        </w:rPr>
        <w:t xml:space="preserve">including Department, Faculty, </w:t>
      </w:r>
      <w:r w:rsidR="0071290B" w:rsidRPr="00D1416F">
        <w:rPr>
          <w:color w:val="000000"/>
        </w:rPr>
        <w:t>University</w:t>
      </w:r>
      <w:r w:rsidR="00CC4D92" w:rsidRPr="00D1416F">
        <w:rPr>
          <w:color w:val="000000"/>
        </w:rPr>
        <w:t>, City or State, Post code, Country</w:t>
      </w:r>
    </w:p>
    <w:p w14:paraId="3F9CB58A" w14:textId="5CDC659D" w:rsidR="001E6E48" w:rsidRPr="00D1416F" w:rsidRDefault="00D20789" w:rsidP="001E6E48">
      <w:pPr>
        <w:pStyle w:val="Mname"/>
        <w:ind w:left="142" w:hanging="142"/>
        <w:rPr>
          <w:color w:val="000000"/>
        </w:rPr>
      </w:pPr>
      <w:r>
        <w:rPr>
          <w:color w:val="000000"/>
        </w:rPr>
        <w:t>*Corresponding author</w:t>
      </w:r>
      <w:r w:rsidR="000A6618" w:rsidRPr="00D1416F">
        <w:rPr>
          <w:color w:val="000000"/>
        </w:rPr>
        <w:t xml:space="preserve"> e-mail</w:t>
      </w:r>
      <w:r w:rsidR="00380741" w:rsidRPr="00D1416F">
        <w:rPr>
          <w:color w:val="000000"/>
        </w:rPr>
        <w:t xml:space="preserve"> address</w:t>
      </w:r>
      <w:r w:rsidR="000A6618" w:rsidRPr="00D1416F">
        <w:rPr>
          <w:color w:val="000000"/>
        </w:rPr>
        <w:t xml:space="preserve">: </w:t>
      </w:r>
      <w:hyperlink r:id="rId8" w:history="1">
        <w:r w:rsidR="000D1B02" w:rsidRPr="007711F3">
          <w:rPr>
            <w:rStyle w:val="Hyperlink"/>
          </w:rPr>
          <w:t>icta2022@mtec.or.th</w:t>
        </w:r>
      </w:hyperlink>
      <w:r w:rsidR="00B11A09">
        <w:t xml:space="preserve"> </w:t>
      </w:r>
      <w:r w:rsidR="001E6E48" w:rsidRPr="00D1416F">
        <w:rPr>
          <w:color w:val="000000"/>
        </w:rPr>
        <w:t>(Times New Roman 10pt)</w:t>
      </w:r>
    </w:p>
    <w:p w14:paraId="79ED5136" w14:textId="77777777" w:rsidR="00895D5A" w:rsidRPr="00D1416F" w:rsidRDefault="00895D5A" w:rsidP="00A51BE3">
      <w:pPr>
        <w:rPr>
          <w:color w:val="000000"/>
          <w:sz w:val="20"/>
          <w:szCs w:val="20"/>
          <w:lang w:val="en-GB"/>
        </w:rPr>
      </w:pPr>
    </w:p>
    <w:p w14:paraId="20517BE8" w14:textId="77777777" w:rsidR="00E511EF" w:rsidRPr="00D1416F" w:rsidRDefault="001A7BA8">
      <w:pPr>
        <w:rPr>
          <w:color w:val="000000"/>
          <w:lang w:val="en-GB"/>
        </w:rPr>
      </w:pPr>
      <w:r>
        <w:rPr>
          <w:b/>
          <w:bCs/>
          <w:noProof/>
          <w:color w:val="000000"/>
          <w:sz w:val="20"/>
          <w:szCs w:val="20"/>
          <w:lang w:bidi="th-TH"/>
        </w:rPr>
        <mc:AlternateContent>
          <mc:Choice Requires="wps">
            <w:drawing>
              <wp:anchor distT="0" distB="0" distL="114300" distR="114300" simplePos="0" relativeHeight="251655680" behindDoc="0" locked="0" layoutInCell="1" allowOverlap="1" wp14:anchorId="6BC2BD44" wp14:editId="28E3C587">
                <wp:simplePos x="0" y="0"/>
                <wp:positionH relativeFrom="column">
                  <wp:posOffset>0</wp:posOffset>
                </wp:positionH>
                <wp:positionV relativeFrom="paragraph">
                  <wp:posOffset>41275</wp:posOffset>
                </wp:positionV>
                <wp:extent cx="5689600" cy="0"/>
                <wp:effectExtent l="9525" t="12700" r="15875" b="63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F158AD"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4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" strokeweight="1pt"/>
            </w:pict>
          </mc:Fallback>
        </mc:AlternateContent>
      </w:r>
    </w:p>
    <w:p w14:paraId="710B2D59" w14:textId="77777777" w:rsidR="00AC7A94" w:rsidRPr="00D1416F" w:rsidRDefault="00AC7A94" w:rsidP="00B46CCF">
      <w:pPr>
        <w:pStyle w:val="Mhead1"/>
      </w:pPr>
      <w:r w:rsidRPr="00D1416F">
        <w:t>Abstract</w:t>
      </w:r>
    </w:p>
    <w:p w14:paraId="54D7A6C4" w14:textId="144C7643" w:rsidR="001E18CF" w:rsidRPr="00D1416F" w:rsidRDefault="00217953" w:rsidP="00B46CCF">
      <w:pPr>
        <w:pStyle w:val="Mtext0"/>
      </w:pPr>
      <w:r>
        <w:t xml:space="preserve">Full </w:t>
      </w:r>
      <w:r w:rsidR="00B11A09">
        <w:t>manuscript</w:t>
      </w:r>
      <w:r>
        <w:t xml:space="preserve"> for </w:t>
      </w:r>
      <w:r w:rsidR="000D1B02">
        <w:t>ICTA2022</w:t>
      </w:r>
      <w:r w:rsidR="001E6E48" w:rsidRPr="00D1416F">
        <w:t xml:space="preserve"> </w:t>
      </w:r>
      <w:r w:rsidR="004E132E">
        <w:t xml:space="preserve">international </w:t>
      </w:r>
      <w:r w:rsidR="001E6E48" w:rsidRPr="00D1416F">
        <w:t xml:space="preserve">conference will be published in the conference proceedings. All full </w:t>
      </w:r>
      <w:r w:rsidR="00B11A09">
        <w:t>manuscript</w:t>
      </w:r>
      <w:r w:rsidR="001E6E48" w:rsidRPr="00D1416F">
        <w:t xml:space="preserve"> should </w:t>
      </w:r>
      <w:r w:rsidR="0071290B" w:rsidRPr="00D1416F">
        <w:t>contain</w:t>
      </w:r>
      <w:r w:rsidR="001E6E48" w:rsidRPr="00D1416F">
        <w:t xml:space="preserve"> the essential sessions including Abstract, Keywords, Background, Materials and Methods, Results and Discussion, Conclusion, Acknowledgement, and References. Please do not use abbreviations or cite references, and figures or tables in the abstract. Please note that the length of the full paper </w:t>
      </w:r>
      <w:r w:rsidR="00643A73" w:rsidRPr="00D1416F">
        <w:t xml:space="preserve">must not exceed </w:t>
      </w:r>
      <w:r w:rsidR="00CC4D92" w:rsidRPr="002171A4">
        <w:rPr>
          <w:b/>
          <w:bCs/>
          <w:u w:val="single"/>
          <w:lang w:bidi="th-TH"/>
        </w:rPr>
        <w:t>6</w:t>
      </w:r>
      <w:r w:rsidR="001E6E48" w:rsidRPr="002171A4">
        <w:rPr>
          <w:b/>
          <w:bCs/>
          <w:u w:val="single"/>
          <w:lang w:bidi="th-TH"/>
        </w:rPr>
        <w:t xml:space="preserve"> pages</w:t>
      </w:r>
      <w:r w:rsidR="001E6E48" w:rsidRPr="00D1416F">
        <w:t>, including figures and tables. The figures and tables should be prepared by using the text box below</w:t>
      </w:r>
      <w:r w:rsidR="00E526E7" w:rsidRPr="00D1416F">
        <w:t xml:space="preserve"> (by copying and pasting the text box)</w:t>
      </w:r>
      <w:r w:rsidR="001E6E48" w:rsidRPr="00D1416F">
        <w:t xml:space="preserve"> to avoid formatting errors. Please prepare each figure including any labels as one image file. Please prepare the abstract document using the Microsoft Word version 2010 or above. Please use a referencing format as describe in the “References” section. (Times New Roman 10).     </w:t>
      </w:r>
    </w:p>
    <w:p w14:paraId="70259BB8" w14:textId="77777777" w:rsidR="00AC7A94" w:rsidRPr="00D1416F" w:rsidRDefault="00AC7A94" w:rsidP="00AC7A94">
      <w:pPr>
        <w:pStyle w:val="NormalWeb"/>
        <w:spacing w:before="0" w:beforeAutospacing="0" w:after="0" w:afterAutospacing="0"/>
        <w:jc w:val="both"/>
        <w:rPr>
          <w:rStyle w:val="subsub"/>
          <w:b/>
          <w:bCs/>
          <w:color w:val="000000"/>
          <w:sz w:val="20"/>
          <w:szCs w:val="20"/>
        </w:rPr>
      </w:pPr>
    </w:p>
    <w:p w14:paraId="6DD3DEF9" w14:textId="77777777" w:rsidR="00CC4D92" w:rsidRPr="00D1416F" w:rsidRDefault="00CC4D92" w:rsidP="00CC4D92">
      <w:pPr>
        <w:pStyle w:val="Mname"/>
        <w:ind w:left="142" w:hanging="142"/>
        <w:rPr>
          <w:color w:val="000000"/>
        </w:rPr>
      </w:pPr>
      <w:r w:rsidRPr="00D1416F">
        <w:rPr>
          <w:rStyle w:val="subsub"/>
          <w:b/>
          <w:bCs/>
          <w:color w:val="000000"/>
        </w:rPr>
        <w:t xml:space="preserve">Keywords: </w:t>
      </w:r>
      <w:r w:rsidRPr="00D1416F">
        <w:rPr>
          <w:rStyle w:val="subsub"/>
          <w:color w:val="000000"/>
        </w:rPr>
        <w:t xml:space="preserve">please provide up to five keywords, separated by semi-colon (;) </w:t>
      </w:r>
      <w:r w:rsidRPr="00D1416F">
        <w:rPr>
          <w:color w:val="000000"/>
        </w:rPr>
        <w:t>(Times New Roman 10pt)</w:t>
      </w:r>
    </w:p>
    <w:p w14:paraId="741DDD7B" w14:textId="77777777" w:rsidR="00CC4D92" w:rsidRPr="00D1416F" w:rsidRDefault="00CC4D92" w:rsidP="00AC7A94">
      <w:pPr>
        <w:pStyle w:val="NormalWeb"/>
        <w:spacing w:before="0" w:beforeAutospacing="0" w:after="0" w:afterAutospacing="0"/>
        <w:jc w:val="both"/>
        <w:rPr>
          <w:rStyle w:val="subsub"/>
          <w:color w:val="000000"/>
          <w:sz w:val="20"/>
          <w:szCs w:val="20"/>
        </w:rPr>
      </w:pPr>
    </w:p>
    <w:p w14:paraId="38C6AE98" w14:textId="77777777" w:rsidR="00CC4D92" w:rsidRPr="00D1416F" w:rsidRDefault="00CC4D92" w:rsidP="00AC7A94">
      <w:pPr>
        <w:pStyle w:val="NormalWeb"/>
        <w:spacing w:before="0" w:beforeAutospacing="0" w:after="0" w:afterAutospacing="0"/>
        <w:jc w:val="both"/>
        <w:rPr>
          <w:rStyle w:val="subsub"/>
          <w:b/>
          <w:bCs/>
          <w:color w:val="000000"/>
          <w:sz w:val="20"/>
          <w:szCs w:val="20"/>
        </w:rPr>
      </w:pPr>
    </w:p>
    <w:p w14:paraId="3924E140" w14:textId="77777777" w:rsidR="00E2695F" w:rsidRPr="00D1416F" w:rsidRDefault="001A7BA8" w:rsidP="00AC7A94">
      <w:pPr>
        <w:pStyle w:val="NormalWeb"/>
        <w:spacing w:before="0" w:beforeAutospacing="0" w:after="0" w:afterAutospacing="0"/>
        <w:jc w:val="both"/>
        <w:rPr>
          <w:rStyle w:val="subsub"/>
          <w:b/>
          <w:bCs/>
          <w:color w:val="000000"/>
          <w:sz w:val="20"/>
          <w:szCs w:val="20"/>
        </w:rPr>
      </w:pPr>
      <w:r>
        <w:rPr>
          <w:b/>
          <w:bCs/>
          <w:noProof/>
          <w:color w:val="000000"/>
          <w:sz w:val="20"/>
          <w:szCs w:val="20"/>
          <w:lang w:bidi="th-TH"/>
        </w:rPr>
        <mc:AlternateContent>
          <mc:Choice Requires="wps">
            <w:drawing>
              <wp:anchor distT="0" distB="0" distL="114300" distR="114300" simplePos="0" relativeHeight="251656704" behindDoc="0" locked="0" layoutInCell="1" allowOverlap="1" wp14:anchorId="451D8E34" wp14:editId="19E549A5">
                <wp:simplePos x="0" y="0"/>
                <wp:positionH relativeFrom="column">
                  <wp:posOffset>0</wp:posOffset>
                </wp:positionH>
                <wp:positionV relativeFrom="paragraph">
                  <wp:posOffset>4445</wp:posOffset>
                </wp:positionV>
                <wp:extent cx="5689600" cy="0"/>
                <wp:effectExtent l="9525" t="13970" r="15875" b="1460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CDFB98"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4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" strokeweight="1pt"/>
            </w:pict>
          </mc:Fallback>
        </mc:AlternateContent>
      </w:r>
    </w:p>
    <w:p w14:paraId="56E21A88" w14:textId="77777777" w:rsidR="004479AB" w:rsidRPr="00D1416F" w:rsidRDefault="004479AB" w:rsidP="00AC7A94">
      <w:pPr>
        <w:jc w:val="both"/>
        <w:rPr>
          <w:b/>
          <w:bCs/>
          <w:color w:val="000000"/>
          <w:sz w:val="20"/>
          <w:szCs w:val="20"/>
        </w:rPr>
        <w:sectPr w:rsidR="004479AB" w:rsidRPr="00D1416F" w:rsidSect="00242F07">
          <w:headerReference w:type="default" r:id="rId9"/>
          <w:footerReference w:type="even" r:id="rId10"/>
          <w:footerReference w:type="default" r:id="rId11"/>
          <w:pgSz w:w="11906" w:h="16838" w:code="9"/>
          <w:pgMar w:top="1440" w:right="1440" w:bottom="1440" w:left="1440" w:header="706" w:footer="706" w:gutter="0"/>
          <w:pgNumType w:start="59"/>
          <w:cols w:space="708"/>
          <w:docGrid w:linePitch="381"/>
        </w:sectPr>
      </w:pPr>
    </w:p>
    <w:p w14:paraId="3B20BBC8" w14:textId="77777777" w:rsidR="004479AB" w:rsidRPr="00D1416F" w:rsidRDefault="004479AB" w:rsidP="00B46CCF">
      <w:pPr>
        <w:pStyle w:val="Mhead1"/>
      </w:pPr>
      <w:r w:rsidRPr="00D1416F">
        <w:t>Backgro</w:t>
      </w:r>
      <w:r w:rsidR="00E2695F" w:rsidRPr="00D1416F">
        <w:t>u</w:t>
      </w:r>
      <w:r w:rsidRPr="00D1416F">
        <w:t>nd</w:t>
      </w:r>
      <w:r w:rsidR="00E526E7" w:rsidRPr="00D1416F">
        <w:t xml:space="preserve"> (Time New Roman 10pt Bold)</w:t>
      </w:r>
    </w:p>
    <w:p w14:paraId="71D0C277" w14:textId="77777777" w:rsidR="00803A26" w:rsidRPr="00D1416F" w:rsidRDefault="00E526E7" w:rsidP="00FC78CF">
      <w:pPr>
        <w:pStyle w:val="Mtext0"/>
      </w:pPr>
      <w:r w:rsidRPr="00D1416F">
        <w:rPr>
          <w:u w:val="single"/>
        </w:rPr>
        <w:t>Font:</w:t>
      </w:r>
      <w:r w:rsidRPr="00D1416F">
        <w:t xml:space="preserve"> p</w:t>
      </w:r>
      <w:r w:rsidR="00803A26" w:rsidRPr="00D1416F">
        <w:t xml:space="preserve">lease use Time New Roman font for the whole paper except mathematical symbols. </w:t>
      </w:r>
      <w:r w:rsidR="00803A26" w:rsidRPr="00D1416F">
        <w:rPr>
          <w:u w:val="single"/>
        </w:rPr>
        <w:t>Font size:</w:t>
      </w:r>
      <w:r w:rsidR="00803A26" w:rsidRPr="00D1416F">
        <w:t xml:space="preserve"> 10 points for the whole paper except title (Bold Arial, 18 points). Use Bold Times New Roman, 10 points for headings. </w:t>
      </w:r>
      <w:r w:rsidR="00803A26" w:rsidRPr="00D1416F">
        <w:rPr>
          <w:u w:val="single"/>
        </w:rPr>
        <w:t>Paper size:</w:t>
      </w:r>
      <w:r w:rsidR="00803A26" w:rsidRPr="00D1416F">
        <w:t xml:space="preserve"> A4 (210x297 mm); Margin: top 25.4 mm; bottom: 25.4 mm; left: 25.4 mm; right: 25.4 mm, double column format (except title, author details and abstract). </w:t>
      </w:r>
      <w:r w:rsidR="00803A26" w:rsidRPr="00D1416F">
        <w:rPr>
          <w:u w:val="single"/>
        </w:rPr>
        <w:t>Line spacing:</w:t>
      </w:r>
      <w:r w:rsidR="00803A26" w:rsidRPr="00D1416F">
        <w:t xml:space="preserve"> single, please give 1 empty line between sections. </w:t>
      </w:r>
      <w:r w:rsidR="00643A73" w:rsidRPr="00D1416F">
        <w:rPr>
          <w:u w:val="single"/>
        </w:rPr>
        <w:t>Language:</w:t>
      </w:r>
      <w:r w:rsidR="00643A73" w:rsidRPr="00D1416F">
        <w:t xml:space="preserve"> please write the full paper in good English.   </w:t>
      </w:r>
      <w:r w:rsidR="00803A26" w:rsidRPr="00D1416F">
        <w:t xml:space="preserve"> </w:t>
      </w:r>
    </w:p>
    <w:p w14:paraId="70C15520" w14:textId="77777777" w:rsidR="00355754" w:rsidRPr="00D1416F" w:rsidRDefault="00355754" w:rsidP="00355754">
      <w:pPr>
        <w:pStyle w:val="Bodytext0"/>
        <w:ind w:firstLine="0"/>
        <w:rPr>
          <w:color w:val="000000"/>
        </w:rPr>
      </w:pPr>
      <w:r w:rsidRPr="00D1416F">
        <w:rPr>
          <w:color w:val="000000"/>
        </w:rPr>
        <w:t xml:space="preserve"> </w:t>
      </w:r>
      <w:r w:rsidR="001A7BA8">
        <w:rPr>
          <w:noProof/>
          <w:color w:val="000000"/>
          <w:lang w:bidi="th-TH"/>
        </w:rPr>
        <mc:AlternateContent>
          <mc:Choice Requires="wps">
            <w:drawing>
              <wp:inline distT="0" distB="0" distL="0" distR="0" wp14:anchorId="0C46EFE0" wp14:editId="186D08F1">
                <wp:extent cx="2628265" cy="2419350"/>
                <wp:effectExtent l="9525" t="9525" r="10160" b="9525"/>
                <wp:docPr id="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419350"/>
                        </a:xfrm>
                        <a:prstGeom prst="rect">
                          <a:avLst/>
                        </a:prstGeom>
                        <a:solidFill>
                          <a:srgbClr val="FFFFFF"/>
                        </a:solidFill>
                        <a:ln w="9525">
                          <a:solidFill>
                            <a:srgbClr val="333333"/>
                          </a:solidFill>
                          <a:prstDash val="dash"/>
                          <a:miter lim="800000"/>
                          <a:headEnd/>
                          <a:tailEnd/>
                        </a:ln>
                      </wps:spPr>
                      <wps:txbx>
                        <w:txbxContent>
                          <w:p w14:paraId="3C362395" w14:textId="77777777" w:rsidR="00355754" w:rsidRPr="00016889" w:rsidRDefault="001A7BA8" w:rsidP="00355754">
                            <w:pPr>
                              <w:jc w:val="center"/>
                              <w:rPr>
                                <w:b/>
                                <w:bCs/>
                                <w:sz w:val="18"/>
                                <w:szCs w:val="18"/>
                                <w:rtl/>
                                <w:cs/>
                              </w:rPr>
                            </w:pPr>
                            <w:r>
                              <w:rPr>
                                <w:noProof/>
                                <w:lang w:bidi="th-TH"/>
                              </w:rPr>
                              <w:drawing>
                                <wp:inline distT="0" distB="0" distL="0" distR="0" wp14:anchorId="4A1DB652" wp14:editId="70E84A8B">
                                  <wp:extent cx="2518410" cy="1770380"/>
                                  <wp:effectExtent l="0" t="0" r="0" b="1270"/>
                                  <wp:docPr id="3" name="Picture 4" descr="submitsample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bmitsamplef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8410" cy="1770380"/>
                                          </a:xfrm>
                                          <a:prstGeom prst="rect">
                                            <a:avLst/>
                                          </a:prstGeom>
                                          <a:noFill/>
                                          <a:ln>
                                            <a:noFill/>
                                          </a:ln>
                                        </pic:spPr>
                                      </pic:pic>
                                    </a:graphicData>
                                  </a:graphic>
                                </wp:inline>
                              </w:drawing>
                            </w:r>
                          </w:p>
                          <w:p w14:paraId="03FFCCB2" w14:textId="77777777" w:rsidR="00355754" w:rsidRPr="00D96F2A" w:rsidRDefault="00355754" w:rsidP="0094635D">
                            <w:pPr>
                              <w:pStyle w:val="Mcap"/>
                            </w:pPr>
                            <w:r>
                              <w:rPr>
                                <w:b/>
                                <w:bCs/>
                              </w:rPr>
                              <w:t xml:space="preserve">Figure </w:t>
                            </w:r>
                            <w:r w:rsidRPr="00016889">
                              <w:rPr>
                                <w:b/>
                                <w:bCs/>
                              </w:rPr>
                              <w:t>1</w:t>
                            </w:r>
                            <w:r>
                              <w:t xml:space="preserve"> Caption (Times New Roman, 9</w:t>
                            </w:r>
                            <w:r w:rsidRPr="00C24379">
                              <w:t xml:space="preserve"> points</w:t>
                            </w:r>
                            <w:r>
                              <w:t>, justified). Please use ‘text box’ for inserting figures. Large figures may extend over two columns.</w:t>
                            </w:r>
                          </w:p>
                        </w:txbxContent>
                      </wps:txbx>
                      <wps:bodyPr rot="0" vert="horz" wrap="square" lIns="91440" tIns="82800" rIns="91440" bIns="82800" anchor="t" anchorCtr="0" upright="1">
                        <a:noAutofit/>
                      </wps:bodyPr>
                    </wps:wsp>
                  </a:graphicData>
                </a:graphic>
              </wp:inline>
            </w:drawing>
          </mc:Choice>
          <mc:Fallback xmlns:oel="http://schemas.microsoft.com/office/2019/extlst">
            <w:pict>
              <v:shapetype w14:anchorId="0C46EFE0" id="_x0000_t202" coordsize="21600,21600" o:spt="202" path="m,l,21600r21600,l21600,xe">
                <v:stroke joinstyle="miter"/>
                <v:path gradientshapeok="t" o:connecttype="rect"/>
              </v:shapetype>
              <v:shape id="Text Box 101" o:spid="_x0000_s1026" type="#_x0000_t202" style="width:206.9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" strokecolor="#333">
                <v:stroke dashstyle="dash"/>
                <v:textbox inset=",2.3mm,,2.3mm">
                  <w:txbxContent>
                    <w:p w14:paraId="3C362395" w14:textId="77777777" w:rsidR="00355754" w:rsidRPr="00016889" w:rsidRDefault="001A7BA8" w:rsidP="00355754">
                      <w:pPr>
                        <w:jc w:val="center"/>
                        <w:rPr>
                          <w:b/>
                          <w:bCs/>
                          <w:sz w:val="18"/>
                          <w:szCs w:val="18"/>
                          <w:rtl/>
                          <w:cs/>
                        </w:rPr>
                      </w:pPr>
                      <w:r>
                        <w:rPr>
                          <w:noProof/>
                          <w:lang w:bidi="th-TH"/>
                        </w:rPr>
                        <w:drawing>
                          <wp:inline distT="0" distB="0" distL="0" distR="0" wp14:anchorId="4A1DB652" wp14:editId="70E84A8B">
                            <wp:extent cx="2518410" cy="1770380"/>
                            <wp:effectExtent l="0" t="0" r="0" b="1270"/>
                            <wp:docPr id="3" name="Picture 4" descr="submitsample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bmitsamplef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8410" cy="1770380"/>
                                    </a:xfrm>
                                    <a:prstGeom prst="rect">
                                      <a:avLst/>
                                    </a:prstGeom>
                                    <a:noFill/>
                                    <a:ln>
                                      <a:noFill/>
                                    </a:ln>
                                  </pic:spPr>
                                </pic:pic>
                              </a:graphicData>
                            </a:graphic>
                          </wp:inline>
                        </w:drawing>
                      </w:r>
                    </w:p>
                    <w:p w14:paraId="03FFCCB2" w14:textId="77777777" w:rsidR="00355754" w:rsidRPr="00D96F2A" w:rsidRDefault="00355754" w:rsidP="0094635D">
                      <w:pPr>
                        <w:pStyle w:val="Mcap"/>
                      </w:pPr>
                      <w:r>
                        <w:rPr>
                          <w:b/>
                          <w:bCs/>
                        </w:rPr>
                        <w:t xml:space="preserve">Figure </w:t>
                      </w:r>
                      <w:r w:rsidRPr="00016889">
                        <w:rPr>
                          <w:b/>
                          <w:bCs/>
                        </w:rPr>
                        <w:t>1</w:t>
                      </w:r>
                      <w:r>
                        <w:t xml:space="preserve"> Caption (Times New Roman, 9</w:t>
                      </w:r>
                      <w:r w:rsidRPr="00C24379">
                        <w:t xml:space="preserve"> points</w:t>
                      </w:r>
                      <w:r>
                        <w:t>, justified). Please use ‘text box’ for inserting figures. Large figures may extend over two columns.</w:t>
                      </w:r>
                    </w:p>
                  </w:txbxContent>
                </v:textbox>
                <w10:anchorlock/>
              </v:shape>
            </w:pict>
          </mc:Fallback>
        </mc:AlternateContent>
      </w:r>
    </w:p>
    <w:p w14:paraId="43EB9D3E" w14:textId="77777777" w:rsidR="00643A73" w:rsidRPr="00D1416F" w:rsidRDefault="00643A73" w:rsidP="00355754">
      <w:pPr>
        <w:autoSpaceDE w:val="0"/>
        <w:autoSpaceDN w:val="0"/>
        <w:ind w:firstLine="280"/>
        <w:jc w:val="both"/>
        <w:rPr>
          <w:color w:val="000000"/>
          <w:sz w:val="20"/>
          <w:szCs w:val="20"/>
        </w:rPr>
      </w:pPr>
    </w:p>
    <w:p w14:paraId="40FC2DAA" w14:textId="77777777" w:rsidR="00355754" w:rsidRPr="00D1416F" w:rsidRDefault="00803A26" w:rsidP="000D6AB7">
      <w:pPr>
        <w:autoSpaceDE w:val="0"/>
        <w:autoSpaceDN w:val="0"/>
        <w:ind w:firstLine="280"/>
        <w:jc w:val="both"/>
        <w:rPr>
          <w:color w:val="000000"/>
          <w:sz w:val="20"/>
          <w:szCs w:val="20"/>
        </w:rPr>
      </w:pPr>
      <w:r w:rsidRPr="00D1416F">
        <w:rPr>
          <w:color w:val="000000"/>
          <w:sz w:val="20"/>
          <w:szCs w:val="20"/>
        </w:rPr>
        <w:t xml:space="preserve">The background section should be written from the standpoint of researchers without specialist knowledge in that area and must clearly state - and, </w:t>
      </w:r>
      <w:r w:rsidRPr="00D1416F">
        <w:rPr>
          <w:color w:val="000000"/>
          <w:sz w:val="20"/>
          <w:szCs w:val="20"/>
        </w:rPr>
        <w:t xml:space="preserve">if helpful, illustrate - the background to the research and its aims. The section should end with a very brief statement of what is being reported in the article. </w:t>
      </w:r>
      <w:r w:rsidR="004A1AA5" w:rsidRPr="00D1416F">
        <w:rPr>
          <w:color w:val="000000"/>
          <w:sz w:val="20"/>
          <w:szCs w:val="20"/>
        </w:rPr>
        <w:t>Please refer to refer</w:t>
      </w:r>
      <w:r w:rsidR="001E18CF" w:rsidRPr="00D1416F">
        <w:rPr>
          <w:color w:val="000000"/>
          <w:sz w:val="20"/>
          <w:szCs w:val="20"/>
        </w:rPr>
        <w:t>ences using square brackets [1-6</w:t>
      </w:r>
      <w:r w:rsidR="004A1AA5" w:rsidRPr="00D1416F">
        <w:rPr>
          <w:color w:val="000000"/>
          <w:sz w:val="20"/>
          <w:szCs w:val="20"/>
        </w:rPr>
        <w:t>].</w:t>
      </w:r>
      <w:r w:rsidR="00D915A7" w:rsidRPr="00D1416F">
        <w:rPr>
          <w:color w:val="000000"/>
          <w:sz w:val="20"/>
          <w:szCs w:val="20"/>
        </w:rPr>
        <w:t xml:space="preserve"> </w:t>
      </w:r>
      <w:r w:rsidR="004212E3" w:rsidRPr="00D1416F">
        <w:rPr>
          <w:b/>
          <w:bCs/>
          <w:color w:val="000000"/>
          <w:sz w:val="20"/>
          <w:szCs w:val="20"/>
        </w:rPr>
        <w:t>Please use the reference</w:t>
      </w:r>
      <w:r w:rsidR="00D915A7" w:rsidRPr="00D1416F">
        <w:rPr>
          <w:b/>
          <w:bCs/>
          <w:color w:val="000000"/>
          <w:sz w:val="20"/>
          <w:szCs w:val="20"/>
        </w:rPr>
        <w:t xml:space="preserve"> </w:t>
      </w:r>
      <w:r w:rsidR="004212E3" w:rsidRPr="00D1416F">
        <w:rPr>
          <w:b/>
          <w:bCs/>
          <w:color w:val="000000"/>
          <w:sz w:val="20"/>
          <w:szCs w:val="20"/>
        </w:rPr>
        <w:t>format presented at the “Reference” session for this full paper.</w:t>
      </w:r>
      <w:r w:rsidR="00D915A7" w:rsidRPr="00D1416F">
        <w:rPr>
          <w:b/>
          <w:bCs/>
          <w:color w:val="000000"/>
          <w:sz w:val="20"/>
          <w:szCs w:val="20"/>
        </w:rPr>
        <w:t xml:space="preserve"> </w:t>
      </w:r>
      <w:r w:rsidR="00F61542" w:rsidRPr="00D1416F">
        <w:rPr>
          <w:color w:val="000000"/>
          <w:sz w:val="20"/>
          <w:szCs w:val="20"/>
        </w:rPr>
        <w:t>All</w:t>
      </w:r>
      <w:r w:rsidR="00D915A7" w:rsidRPr="00D1416F">
        <w:rPr>
          <w:color w:val="000000"/>
          <w:sz w:val="20"/>
          <w:szCs w:val="20"/>
        </w:rPr>
        <w:t xml:space="preserve"> figures</w:t>
      </w:r>
      <w:r w:rsidR="00F61542" w:rsidRPr="00D1416F">
        <w:rPr>
          <w:color w:val="000000"/>
          <w:sz w:val="20"/>
          <w:szCs w:val="20"/>
        </w:rPr>
        <w:t xml:space="preserve"> and tables presented in the full paper</w:t>
      </w:r>
      <w:r w:rsidR="00D915A7" w:rsidRPr="00D1416F">
        <w:rPr>
          <w:color w:val="000000"/>
          <w:sz w:val="20"/>
          <w:szCs w:val="20"/>
        </w:rPr>
        <w:t xml:space="preserve"> </w:t>
      </w:r>
      <w:r w:rsidR="00F61542" w:rsidRPr="00D1416F">
        <w:rPr>
          <w:color w:val="000000"/>
          <w:sz w:val="20"/>
          <w:szCs w:val="20"/>
        </w:rPr>
        <w:t xml:space="preserve">must be numbered in the order that they appear in the text and must be </w:t>
      </w:r>
      <w:r w:rsidR="0071290B" w:rsidRPr="00D1416F">
        <w:rPr>
          <w:color w:val="000000"/>
          <w:sz w:val="20"/>
          <w:szCs w:val="20"/>
        </w:rPr>
        <w:t>referred</w:t>
      </w:r>
      <w:r w:rsidR="00F61542" w:rsidRPr="00D1416F">
        <w:rPr>
          <w:color w:val="000000"/>
          <w:sz w:val="20"/>
          <w:szCs w:val="20"/>
        </w:rPr>
        <w:t xml:space="preserve"> to in the text. Within your text, Table and Figure must always be written out in full, for example </w:t>
      </w:r>
      <w:r w:rsidR="000D6AB7" w:rsidRPr="00D1416F">
        <w:rPr>
          <w:b/>
          <w:bCs/>
          <w:color w:val="000000"/>
          <w:sz w:val="20"/>
          <w:szCs w:val="20"/>
        </w:rPr>
        <w:t>Table</w:t>
      </w:r>
      <w:r w:rsidR="00F61542" w:rsidRPr="00D1416F">
        <w:rPr>
          <w:b/>
          <w:bCs/>
          <w:color w:val="000000"/>
          <w:sz w:val="20"/>
          <w:szCs w:val="20"/>
        </w:rPr>
        <w:t xml:space="preserve"> 1</w:t>
      </w:r>
      <w:r w:rsidR="00F61542" w:rsidRPr="00D1416F">
        <w:rPr>
          <w:color w:val="000000"/>
          <w:sz w:val="20"/>
          <w:szCs w:val="20"/>
        </w:rPr>
        <w:t xml:space="preserve"> or </w:t>
      </w:r>
      <w:r w:rsidR="00F61542" w:rsidRPr="00D1416F">
        <w:rPr>
          <w:b/>
          <w:bCs/>
          <w:color w:val="000000"/>
          <w:sz w:val="20"/>
          <w:szCs w:val="20"/>
        </w:rPr>
        <w:t>Figure 1</w:t>
      </w:r>
      <w:r w:rsidR="000D6AB7" w:rsidRPr="00D1416F">
        <w:rPr>
          <w:color w:val="000000"/>
          <w:sz w:val="20"/>
          <w:szCs w:val="20"/>
        </w:rPr>
        <w:t xml:space="preserve">, using bold Times New Roman 10 points.  </w:t>
      </w:r>
      <w:r w:rsidR="00F61542" w:rsidRPr="00D1416F">
        <w:rPr>
          <w:color w:val="000000"/>
          <w:sz w:val="20"/>
          <w:szCs w:val="20"/>
        </w:rPr>
        <w:t xml:space="preserve"> </w:t>
      </w:r>
    </w:p>
    <w:p w14:paraId="257099F1" w14:textId="77777777" w:rsidR="000D6AB7" w:rsidRPr="00D1416F" w:rsidRDefault="000D6AB7" w:rsidP="000D6AB7">
      <w:pPr>
        <w:autoSpaceDE w:val="0"/>
        <w:autoSpaceDN w:val="0"/>
        <w:ind w:firstLine="280"/>
        <w:jc w:val="both"/>
        <w:rPr>
          <w:color w:val="000000"/>
          <w:sz w:val="20"/>
          <w:szCs w:val="20"/>
        </w:rPr>
      </w:pPr>
    </w:p>
    <w:p w14:paraId="6BCE7B74" w14:textId="77777777" w:rsidR="000B5C3C" w:rsidRPr="00D1416F" w:rsidRDefault="001A7BA8" w:rsidP="00803A26">
      <w:pPr>
        <w:autoSpaceDE w:val="0"/>
        <w:autoSpaceDN w:val="0"/>
        <w:jc w:val="both"/>
        <w:rPr>
          <w:color w:val="000000"/>
          <w:sz w:val="20"/>
          <w:szCs w:val="20"/>
        </w:rPr>
      </w:pPr>
      <w:r>
        <w:rPr>
          <w:noProof/>
          <w:color w:val="000000"/>
          <w:sz w:val="20"/>
          <w:szCs w:val="20"/>
          <w:lang w:bidi="th-TH"/>
        </w:rPr>
        <mc:AlternateContent>
          <mc:Choice Requires="wps">
            <w:drawing>
              <wp:inline distT="0" distB="0" distL="0" distR="0" wp14:anchorId="29FCD19B" wp14:editId="6301E8CB">
                <wp:extent cx="2628265" cy="1926590"/>
                <wp:effectExtent l="9525" t="9525" r="10160" b="6985"/>
                <wp:docPr id="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926590"/>
                        </a:xfrm>
                        <a:prstGeom prst="rect">
                          <a:avLst/>
                        </a:prstGeom>
                        <a:noFill/>
                        <a:ln w="9525">
                          <a:solidFill>
                            <a:srgbClr val="333333"/>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1B46706" w14:textId="77777777" w:rsidR="00113B4A" w:rsidRDefault="00113B4A" w:rsidP="0094635D">
                            <w:pPr>
                              <w:pStyle w:val="Mcap"/>
                              <w:rPr>
                                <w:sz w:val="20"/>
                                <w:szCs w:val="20"/>
                              </w:rPr>
                            </w:pPr>
                            <w:r w:rsidRPr="00C0237A">
                              <w:rPr>
                                <w:b/>
                                <w:bCs/>
                              </w:rPr>
                              <w:t>Table 1</w:t>
                            </w:r>
                            <w:r w:rsidRPr="00C0237A">
                              <w:t xml:space="preserve"> </w:t>
                            </w:r>
                            <w:r w:rsidRPr="0094635D">
                              <w:t>Concentration</w:t>
                            </w:r>
                            <w:r>
                              <w:t xml:space="preserve"> characteristics Caption (Times New Roman, 9</w:t>
                            </w:r>
                            <w:r w:rsidRPr="00C24379">
                              <w:t xml:space="preserve"> points</w:t>
                            </w:r>
                            <w:r>
                              <w:t>, justified).</w:t>
                            </w:r>
                          </w:p>
                          <w:p w14:paraId="00E0F2C0" w14:textId="77777777" w:rsidR="00113B4A" w:rsidRDefault="00113B4A" w:rsidP="00113B4A">
                            <w:pPr>
                              <w:autoSpaceDE w:val="0"/>
                              <w:autoSpaceDN w:val="0"/>
                              <w:jc w:val="both"/>
                              <w:rPr>
                                <w:sz w:val="20"/>
                                <w:szCs w:val="20"/>
                              </w:rPr>
                            </w:pPr>
                          </w:p>
                          <w:tbl>
                            <w:tblPr>
                              <w:tblW w:w="4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766"/>
                              <w:gridCol w:w="676"/>
                              <w:gridCol w:w="921"/>
                            </w:tblGrid>
                            <w:tr w:rsidR="00113B4A" w:rsidRPr="005C63BF" w14:paraId="7F3C3F06" w14:textId="77777777">
                              <w:trPr>
                                <w:trHeight w:val="255"/>
                                <w:jc w:val="center"/>
                              </w:trPr>
                              <w:tc>
                                <w:tcPr>
                                  <w:tcW w:w="1568" w:type="pct"/>
                                  <w:tcBorders>
                                    <w:bottom w:val="single" w:sz="4" w:space="0" w:color="auto"/>
                                  </w:tcBorders>
                                  <w:shd w:val="clear" w:color="auto" w:fill="auto"/>
                                  <w:noWrap/>
                                  <w:vAlign w:val="center"/>
                                </w:tcPr>
                                <w:p w14:paraId="50CD719D" w14:textId="77777777" w:rsidR="00113B4A" w:rsidRPr="005C63BF" w:rsidRDefault="00113B4A" w:rsidP="00122FA9">
                                  <w:pPr>
                                    <w:jc w:val="center"/>
                                    <w:rPr>
                                      <w:sz w:val="18"/>
                                      <w:szCs w:val="18"/>
                                    </w:rPr>
                                  </w:pPr>
                                  <w:r w:rsidRPr="005C63BF">
                                    <w:rPr>
                                      <w:sz w:val="18"/>
                                      <w:szCs w:val="18"/>
                                    </w:rPr>
                                    <w:t xml:space="preserve">Concentration </w:t>
                                  </w:r>
                                </w:p>
                                <w:p w14:paraId="748C77E8" w14:textId="77777777" w:rsidR="00113B4A" w:rsidRPr="005C63BF" w:rsidRDefault="00113B4A" w:rsidP="00122FA9">
                                  <w:pPr>
                                    <w:jc w:val="center"/>
                                    <w:rPr>
                                      <w:rFonts w:cs="Tahoma"/>
                                      <w:sz w:val="18"/>
                                      <w:szCs w:val="18"/>
                                    </w:rPr>
                                  </w:pPr>
                                  <w:r w:rsidRPr="005C63BF">
                                    <w:rPr>
                                      <w:sz w:val="18"/>
                                      <w:szCs w:val="18"/>
                                    </w:rPr>
                                    <w:t>(wt.%)</w:t>
                                  </w:r>
                                </w:p>
                              </w:tc>
                              <w:tc>
                                <w:tcPr>
                                  <w:tcW w:w="1191" w:type="pct"/>
                                  <w:tcBorders>
                                    <w:bottom w:val="single" w:sz="4" w:space="0" w:color="auto"/>
                                  </w:tcBorders>
                                  <w:shd w:val="clear" w:color="auto" w:fill="auto"/>
                                  <w:noWrap/>
                                  <w:vAlign w:val="center"/>
                                </w:tcPr>
                                <w:p w14:paraId="4BE0F13F" w14:textId="77777777" w:rsidR="00113B4A" w:rsidRPr="005C63BF" w:rsidRDefault="00113B4A" w:rsidP="00122FA9">
                                  <w:pPr>
                                    <w:jc w:val="center"/>
                                    <w:rPr>
                                      <w:rFonts w:cs="Tahoma"/>
                                      <w:sz w:val="18"/>
                                      <w:szCs w:val="18"/>
                                    </w:rPr>
                                  </w:pPr>
                                  <w:r w:rsidRPr="005C63BF">
                                    <w:rPr>
                                      <w:rFonts w:cs="Tahoma"/>
                                      <w:sz w:val="18"/>
                                      <w:szCs w:val="18"/>
                                    </w:rPr>
                                    <w:t>Current</w:t>
                                  </w:r>
                                </w:p>
                                <w:p w14:paraId="0F93E25E" w14:textId="77777777" w:rsidR="00113B4A" w:rsidRPr="005C63BF" w:rsidRDefault="00113B4A" w:rsidP="00122FA9">
                                  <w:pPr>
                                    <w:jc w:val="center"/>
                                    <w:rPr>
                                      <w:rFonts w:cs="Tahoma"/>
                                      <w:sz w:val="18"/>
                                      <w:szCs w:val="18"/>
                                    </w:rPr>
                                  </w:pPr>
                                  <w:r w:rsidRPr="005C63BF">
                                    <w:rPr>
                                      <w:rFonts w:cs="Tahoma"/>
                                      <w:sz w:val="18"/>
                                      <w:szCs w:val="18"/>
                                    </w:rPr>
                                    <w:t>(mA)</w:t>
                                  </w:r>
                                </w:p>
                              </w:tc>
                              <w:tc>
                                <w:tcPr>
                                  <w:tcW w:w="693" w:type="pct"/>
                                  <w:tcBorders>
                                    <w:bottom w:val="single" w:sz="4" w:space="0" w:color="auto"/>
                                  </w:tcBorders>
                                  <w:shd w:val="clear" w:color="auto" w:fill="auto"/>
                                  <w:noWrap/>
                                  <w:vAlign w:val="center"/>
                                </w:tcPr>
                                <w:p w14:paraId="375FF9E1" w14:textId="77777777" w:rsidR="00113B4A" w:rsidRPr="005C63BF" w:rsidRDefault="00113B4A" w:rsidP="00122FA9">
                                  <w:pPr>
                                    <w:jc w:val="center"/>
                                    <w:rPr>
                                      <w:rFonts w:cs="Tahoma"/>
                                      <w:sz w:val="18"/>
                                      <w:szCs w:val="18"/>
                                    </w:rPr>
                                  </w:pPr>
                                  <w:r w:rsidRPr="005C63BF">
                                    <w:rPr>
                                      <w:rFonts w:cs="Tahoma"/>
                                      <w:sz w:val="18"/>
                                      <w:szCs w:val="18"/>
                                    </w:rPr>
                                    <w:t>Factor</w:t>
                                  </w:r>
                                </w:p>
                              </w:tc>
                              <w:tc>
                                <w:tcPr>
                                  <w:tcW w:w="1548" w:type="pct"/>
                                  <w:tcBorders>
                                    <w:bottom w:val="single" w:sz="4" w:space="0" w:color="auto"/>
                                  </w:tcBorders>
                                  <w:shd w:val="clear" w:color="auto" w:fill="auto"/>
                                  <w:noWrap/>
                                  <w:vAlign w:val="center"/>
                                </w:tcPr>
                                <w:p w14:paraId="7801FC62" w14:textId="77777777" w:rsidR="00113B4A" w:rsidRPr="005C63BF" w:rsidRDefault="00113B4A" w:rsidP="00122FA9">
                                  <w:pPr>
                                    <w:jc w:val="center"/>
                                    <w:rPr>
                                      <w:rFonts w:cs="Tahoma"/>
                                      <w:sz w:val="18"/>
                                      <w:szCs w:val="18"/>
                                    </w:rPr>
                                  </w:pPr>
                                  <w:r w:rsidRPr="005C63BF">
                                    <w:rPr>
                                      <w:sz w:val="18"/>
                                      <w:szCs w:val="18"/>
                                    </w:rPr>
                                    <w:t>Ratio (%)</w:t>
                                  </w:r>
                                </w:p>
                              </w:tc>
                            </w:tr>
                            <w:tr w:rsidR="00113B4A" w:rsidRPr="005C63BF" w14:paraId="11C9D6A3" w14:textId="77777777">
                              <w:trPr>
                                <w:trHeight w:val="255"/>
                                <w:jc w:val="center"/>
                              </w:trPr>
                              <w:tc>
                                <w:tcPr>
                                  <w:tcW w:w="1568" w:type="pct"/>
                                  <w:tcBorders>
                                    <w:bottom w:val="nil"/>
                                  </w:tcBorders>
                                  <w:shd w:val="clear" w:color="auto" w:fill="auto"/>
                                  <w:noWrap/>
                                  <w:vAlign w:val="bottom"/>
                                </w:tcPr>
                                <w:p w14:paraId="454ABA19" w14:textId="77777777" w:rsidR="00113B4A" w:rsidRPr="005C63BF" w:rsidRDefault="00113B4A" w:rsidP="00122FA9">
                                  <w:pPr>
                                    <w:jc w:val="center"/>
                                    <w:rPr>
                                      <w:rFonts w:cs="Tahoma"/>
                                      <w:sz w:val="18"/>
                                      <w:szCs w:val="18"/>
                                    </w:rPr>
                                  </w:pPr>
                                  <w:r w:rsidRPr="005C63BF">
                                    <w:rPr>
                                      <w:rFonts w:cs="Tahoma"/>
                                      <w:sz w:val="18"/>
                                      <w:szCs w:val="18"/>
                                    </w:rPr>
                                    <w:t>0.000</w:t>
                                  </w:r>
                                </w:p>
                              </w:tc>
                              <w:tc>
                                <w:tcPr>
                                  <w:tcW w:w="1191" w:type="pct"/>
                                  <w:tcBorders>
                                    <w:bottom w:val="nil"/>
                                  </w:tcBorders>
                                  <w:shd w:val="clear" w:color="auto" w:fill="auto"/>
                                  <w:noWrap/>
                                  <w:vAlign w:val="bottom"/>
                                </w:tcPr>
                                <w:p w14:paraId="5ED220BB" w14:textId="77777777" w:rsidR="00113B4A" w:rsidRPr="005C63BF" w:rsidRDefault="00113B4A" w:rsidP="00122FA9">
                                  <w:pPr>
                                    <w:jc w:val="center"/>
                                    <w:rPr>
                                      <w:rFonts w:cs="Tahoma"/>
                                      <w:sz w:val="18"/>
                                      <w:szCs w:val="18"/>
                                    </w:rPr>
                                  </w:pPr>
                                  <w:r w:rsidRPr="005C63BF">
                                    <w:rPr>
                                      <w:rFonts w:cs="Tahoma"/>
                                      <w:sz w:val="18"/>
                                      <w:szCs w:val="18"/>
                                    </w:rPr>
                                    <w:t>5.95</w:t>
                                  </w:r>
                                </w:p>
                              </w:tc>
                              <w:tc>
                                <w:tcPr>
                                  <w:tcW w:w="693" w:type="pct"/>
                                  <w:tcBorders>
                                    <w:bottom w:val="nil"/>
                                  </w:tcBorders>
                                  <w:shd w:val="clear" w:color="auto" w:fill="auto"/>
                                  <w:noWrap/>
                                  <w:vAlign w:val="bottom"/>
                                </w:tcPr>
                                <w:p w14:paraId="3E3E82FF" w14:textId="77777777" w:rsidR="00113B4A" w:rsidRPr="005C63BF" w:rsidRDefault="00113B4A" w:rsidP="00122FA9">
                                  <w:pPr>
                                    <w:jc w:val="center"/>
                                    <w:rPr>
                                      <w:rFonts w:cs="Tahoma"/>
                                      <w:sz w:val="18"/>
                                      <w:szCs w:val="18"/>
                                    </w:rPr>
                                  </w:pPr>
                                  <w:r w:rsidRPr="005C63BF">
                                    <w:rPr>
                                      <w:rFonts w:cs="Tahoma"/>
                                      <w:sz w:val="18"/>
                                      <w:szCs w:val="18"/>
                                    </w:rPr>
                                    <w:t>0.73</w:t>
                                  </w:r>
                                </w:p>
                              </w:tc>
                              <w:tc>
                                <w:tcPr>
                                  <w:tcW w:w="1548" w:type="pct"/>
                                  <w:tcBorders>
                                    <w:bottom w:val="nil"/>
                                  </w:tcBorders>
                                  <w:shd w:val="clear" w:color="auto" w:fill="auto"/>
                                  <w:noWrap/>
                                  <w:vAlign w:val="bottom"/>
                                </w:tcPr>
                                <w:p w14:paraId="7F343B09" w14:textId="77777777" w:rsidR="00113B4A" w:rsidRPr="005C63BF" w:rsidRDefault="00113B4A" w:rsidP="00122FA9">
                                  <w:pPr>
                                    <w:jc w:val="center"/>
                                    <w:rPr>
                                      <w:rFonts w:cs="Tahoma"/>
                                      <w:sz w:val="18"/>
                                      <w:szCs w:val="18"/>
                                    </w:rPr>
                                  </w:pPr>
                                  <w:r w:rsidRPr="005C63BF">
                                    <w:rPr>
                                      <w:rFonts w:cs="Tahoma"/>
                                      <w:sz w:val="18"/>
                                      <w:szCs w:val="18"/>
                                    </w:rPr>
                                    <w:t>3.33</w:t>
                                  </w:r>
                                </w:p>
                              </w:tc>
                            </w:tr>
                            <w:tr w:rsidR="00113B4A" w:rsidRPr="005C63BF" w14:paraId="7320CE57" w14:textId="77777777">
                              <w:trPr>
                                <w:trHeight w:val="255"/>
                                <w:jc w:val="center"/>
                              </w:trPr>
                              <w:tc>
                                <w:tcPr>
                                  <w:tcW w:w="1568" w:type="pct"/>
                                  <w:tcBorders>
                                    <w:top w:val="nil"/>
                                    <w:bottom w:val="nil"/>
                                  </w:tcBorders>
                                  <w:shd w:val="clear" w:color="auto" w:fill="auto"/>
                                  <w:noWrap/>
                                  <w:vAlign w:val="bottom"/>
                                </w:tcPr>
                                <w:p w14:paraId="073BE331" w14:textId="77777777" w:rsidR="00113B4A" w:rsidRPr="005C63BF" w:rsidRDefault="00113B4A" w:rsidP="00122FA9">
                                  <w:pPr>
                                    <w:jc w:val="center"/>
                                    <w:rPr>
                                      <w:rFonts w:cs="Tahoma"/>
                                      <w:sz w:val="18"/>
                                      <w:szCs w:val="18"/>
                                    </w:rPr>
                                  </w:pPr>
                                  <w:r w:rsidRPr="005C63BF">
                                    <w:rPr>
                                      <w:rFonts w:cs="Tahoma"/>
                                      <w:sz w:val="18"/>
                                      <w:szCs w:val="18"/>
                                    </w:rPr>
                                    <w:t>0.025</w:t>
                                  </w:r>
                                </w:p>
                              </w:tc>
                              <w:tc>
                                <w:tcPr>
                                  <w:tcW w:w="1191" w:type="pct"/>
                                  <w:tcBorders>
                                    <w:top w:val="nil"/>
                                    <w:bottom w:val="nil"/>
                                  </w:tcBorders>
                                  <w:shd w:val="clear" w:color="auto" w:fill="auto"/>
                                  <w:noWrap/>
                                  <w:vAlign w:val="bottom"/>
                                </w:tcPr>
                                <w:p w14:paraId="1F877637" w14:textId="77777777" w:rsidR="00113B4A" w:rsidRPr="005C63BF" w:rsidRDefault="00113B4A" w:rsidP="00122FA9">
                                  <w:pPr>
                                    <w:jc w:val="center"/>
                                    <w:rPr>
                                      <w:rFonts w:cs="Tahoma"/>
                                      <w:sz w:val="18"/>
                                      <w:szCs w:val="18"/>
                                    </w:rPr>
                                  </w:pPr>
                                  <w:r w:rsidRPr="005C63BF">
                                    <w:rPr>
                                      <w:rFonts w:cs="Tahoma"/>
                                      <w:sz w:val="18"/>
                                      <w:szCs w:val="18"/>
                                    </w:rPr>
                                    <w:t>8.45</w:t>
                                  </w:r>
                                </w:p>
                              </w:tc>
                              <w:tc>
                                <w:tcPr>
                                  <w:tcW w:w="693" w:type="pct"/>
                                  <w:tcBorders>
                                    <w:top w:val="nil"/>
                                    <w:bottom w:val="nil"/>
                                  </w:tcBorders>
                                  <w:shd w:val="clear" w:color="auto" w:fill="auto"/>
                                  <w:noWrap/>
                                  <w:vAlign w:val="bottom"/>
                                </w:tcPr>
                                <w:p w14:paraId="2ACEE44A" w14:textId="77777777" w:rsidR="00113B4A" w:rsidRPr="005C63BF" w:rsidRDefault="00113B4A" w:rsidP="00122FA9">
                                  <w:pPr>
                                    <w:jc w:val="center"/>
                                    <w:rPr>
                                      <w:rFonts w:cs="Tahoma"/>
                                      <w:sz w:val="18"/>
                                      <w:szCs w:val="18"/>
                                    </w:rPr>
                                  </w:pPr>
                                  <w:r w:rsidRPr="005C63BF">
                                    <w:rPr>
                                      <w:rFonts w:cs="Tahoma"/>
                                      <w:sz w:val="18"/>
                                      <w:szCs w:val="18"/>
                                    </w:rPr>
                                    <w:t>0.84</w:t>
                                  </w:r>
                                </w:p>
                              </w:tc>
                              <w:tc>
                                <w:tcPr>
                                  <w:tcW w:w="1548" w:type="pct"/>
                                  <w:tcBorders>
                                    <w:top w:val="nil"/>
                                    <w:bottom w:val="nil"/>
                                  </w:tcBorders>
                                  <w:shd w:val="clear" w:color="auto" w:fill="auto"/>
                                  <w:noWrap/>
                                  <w:vAlign w:val="bottom"/>
                                </w:tcPr>
                                <w:p w14:paraId="5E18A939" w14:textId="77777777" w:rsidR="00113B4A" w:rsidRPr="005C63BF" w:rsidRDefault="00113B4A" w:rsidP="00122FA9">
                                  <w:pPr>
                                    <w:jc w:val="center"/>
                                    <w:rPr>
                                      <w:rFonts w:cs="Tahoma"/>
                                      <w:sz w:val="18"/>
                                      <w:szCs w:val="18"/>
                                    </w:rPr>
                                  </w:pPr>
                                  <w:r w:rsidRPr="005C63BF">
                                    <w:rPr>
                                      <w:rFonts w:cs="Tahoma"/>
                                      <w:sz w:val="18"/>
                                      <w:szCs w:val="18"/>
                                    </w:rPr>
                                    <w:t>5.67</w:t>
                                  </w:r>
                                </w:p>
                              </w:tc>
                            </w:tr>
                            <w:tr w:rsidR="00113B4A" w:rsidRPr="005C63BF" w14:paraId="300AB608" w14:textId="77777777">
                              <w:trPr>
                                <w:trHeight w:val="255"/>
                                <w:jc w:val="center"/>
                              </w:trPr>
                              <w:tc>
                                <w:tcPr>
                                  <w:tcW w:w="1568" w:type="pct"/>
                                  <w:tcBorders>
                                    <w:top w:val="nil"/>
                                    <w:bottom w:val="nil"/>
                                  </w:tcBorders>
                                  <w:shd w:val="clear" w:color="auto" w:fill="auto"/>
                                  <w:noWrap/>
                                  <w:vAlign w:val="bottom"/>
                                </w:tcPr>
                                <w:p w14:paraId="4C98C941" w14:textId="77777777" w:rsidR="00113B4A" w:rsidRPr="005C63BF" w:rsidRDefault="00113B4A" w:rsidP="00122FA9">
                                  <w:pPr>
                                    <w:jc w:val="center"/>
                                    <w:rPr>
                                      <w:rFonts w:cs="Tahoma"/>
                                      <w:sz w:val="18"/>
                                      <w:szCs w:val="18"/>
                                    </w:rPr>
                                  </w:pPr>
                                  <w:r w:rsidRPr="005C63BF">
                                    <w:rPr>
                                      <w:rFonts w:cs="Tahoma"/>
                                      <w:sz w:val="18"/>
                                      <w:szCs w:val="18"/>
                                    </w:rPr>
                                    <w:t>0.050</w:t>
                                  </w:r>
                                </w:p>
                              </w:tc>
                              <w:tc>
                                <w:tcPr>
                                  <w:tcW w:w="1191" w:type="pct"/>
                                  <w:tcBorders>
                                    <w:top w:val="nil"/>
                                    <w:bottom w:val="nil"/>
                                  </w:tcBorders>
                                  <w:shd w:val="clear" w:color="auto" w:fill="auto"/>
                                  <w:noWrap/>
                                  <w:vAlign w:val="bottom"/>
                                </w:tcPr>
                                <w:p w14:paraId="1C6DA0F3" w14:textId="77777777" w:rsidR="00113B4A" w:rsidRPr="005C63BF" w:rsidRDefault="00113B4A" w:rsidP="00122FA9">
                                  <w:pPr>
                                    <w:jc w:val="center"/>
                                    <w:rPr>
                                      <w:rFonts w:cs="Tahoma"/>
                                      <w:sz w:val="18"/>
                                      <w:szCs w:val="18"/>
                                    </w:rPr>
                                  </w:pPr>
                                  <w:r w:rsidRPr="005C63BF">
                                    <w:rPr>
                                      <w:rFonts w:cs="Tahoma"/>
                                      <w:sz w:val="18"/>
                                      <w:szCs w:val="18"/>
                                    </w:rPr>
                                    <w:t>6.40</w:t>
                                  </w:r>
                                </w:p>
                              </w:tc>
                              <w:tc>
                                <w:tcPr>
                                  <w:tcW w:w="693" w:type="pct"/>
                                  <w:tcBorders>
                                    <w:top w:val="nil"/>
                                    <w:bottom w:val="nil"/>
                                  </w:tcBorders>
                                  <w:shd w:val="clear" w:color="auto" w:fill="auto"/>
                                  <w:noWrap/>
                                  <w:vAlign w:val="bottom"/>
                                </w:tcPr>
                                <w:p w14:paraId="34C4580E" w14:textId="77777777" w:rsidR="00113B4A" w:rsidRPr="005C63BF" w:rsidRDefault="00113B4A" w:rsidP="00122FA9">
                                  <w:pPr>
                                    <w:jc w:val="center"/>
                                    <w:rPr>
                                      <w:rFonts w:cs="Tahoma"/>
                                      <w:sz w:val="18"/>
                                      <w:szCs w:val="18"/>
                                    </w:rPr>
                                  </w:pPr>
                                  <w:r w:rsidRPr="005C63BF">
                                    <w:rPr>
                                      <w:rFonts w:cs="Tahoma"/>
                                      <w:sz w:val="18"/>
                                      <w:szCs w:val="18"/>
                                    </w:rPr>
                                    <w:t>0.74</w:t>
                                  </w:r>
                                </w:p>
                              </w:tc>
                              <w:tc>
                                <w:tcPr>
                                  <w:tcW w:w="1548" w:type="pct"/>
                                  <w:tcBorders>
                                    <w:top w:val="nil"/>
                                    <w:bottom w:val="nil"/>
                                  </w:tcBorders>
                                  <w:shd w:val="clear" w:color="auto" w:fill="auto"/>
                                  <w:noWrap/>
                                  <w:vAlign w:val="bottom"/>
                                </w:tcPr>
                                <w:p w14:paraId="6B72D964" w14:textId="77777777" w:rsidR="00113B4A" w:rsidRPr="005C63BF" w:rsidRDefault="00113B4A" w:rsidP="00122FA9">
                                  <w:pPr>
                                    <w:jc w:val="center"/>
                                    <w:rPr>
                                      <w:rFonts w:cs="Tahoma"/>
                                      <w:sz w:val="18"/>
                                      <w:szCs w:val="18"/>
                                    </w:rPr>
                                  </w:pPr>
                                  <w:r w:rsidRPr="005C63BF">
                                    <w:rPr>
                                      <w:rFonts w:cs="Tahoma"/>
                                      <w:sz w:val="18"/>
                                      <w:szCs w:val="18"/>
                                    </w:rPr>
                                    <w:t>3.73</w:t>
                                  </w:r>
                                </w:p>
                              </w:tc>
                            </w:tr>
                            <w:tr w:rsidR="00113B4A" w:rsidRPr="005C63BF" w14:paraId="7118C51D" w14:textId="77777777">
                              <w:trPr>
                                <w:trHeight w:val="255"/>
                                <w:jc w:val="center"/>
                              </w:trPr>
                              <w:tc>
                                <w:tcPr>
                                  <w:tcW w:w="1568" w:type="pct"/>
                                  <w:tcBorders>
                                    <w:top w:val="nil"/>
                                    <w:bottom w:val="nil"/>
                                  </w:tcBorders>
                                  <w:shd w:val="clear" w:color="auto" w:fill="auto"/>
                                  <w:noWrap/>
                                  <w:vAlign w:val="bottom"/>
                                </w:tcPr>
                                <w:p w14:paraId="25F62F8B" w14:textId="77777777" w:rsidR="00113B4A" w:rsidRPr="005C63BF" w:rsidRDefault="00113B4A" w:rsidP="00122FA9">
                                  <w:pPr>
                                    <w:jc w:val="center"/>
                                    <w:rPr>
                                      <w:rFonts w:cs="Tahoma"/>
                                      <w:sz w:val="18"/>
                                      <w:szCs w:val="18"/>
                                    </w:rPr>
                                  </w:pPr>
                                  <w:r w:rsidRPr="005C63BF">
                                    <w:rPr>
                                      <w:rFonts w:cs="Tahoma"/>
                                      <w:sz w:val="18"/>
                                      <w:szCs w:val="18"/>
                                    </w:rPr>
                                    <w:t>0.075</w:t>
                                  </w:r>
                                </w:p>
                              </w:tc>
                              <w:tc>
                                <w:tcPr>
                                  <w:tcW w:w="1191" w:type="pct"/>
                                  <w:tcBorders>
                                    <w:top w:val="nil"/>
                                    <w:bottom w:val="nil"/>
                                  </w:tcBorders>
                                  <w:shd w:val="clear" w:color="auto" w:fill="auto"/>
                                  <w:noWrap/>
                                  <w:vAlign w:val="bottom"/>
                                </w:tcPr>
                                <w:p w14:paraId="708AAAC7" w14:textId="77777777" w:rsidR="00113B4A" w:rsidRPr="005C63BF" w:rsidRDefault="00113B4A" w:rsidP="00122FA9">
                                  <w:pPr>
                                    <w:jc w:val="center"/>
                                    <w:rPr>
                                      <w:rFonts w:cs="Tahoma"/>
                                      <w:sz w:val="18"/>
                                      <w:szCs w:val="18"/>
                                    </w:rPr>
                                  </w:pPr>
                                  <w:r w:rsidRPr="005C63BF">
                                    <w:rPr>
                                      <w:rFonts w:cs="Tahoma"/>
                                      <w:sz w:val="18"/>
                                      <w:szCs w:val="18"/>
                                    </w:rPr>
                                    <w:t>6.69</w:t>
                                  </w:r>
                                </w:p>
                              </w:tc>
                              <w:tc>
                                <w:tcPr>
                                  <w:tcW w:w="693" w:type="pct"/>
                                  <w:tcBorders>
                                    <w:top w:val="nil"/>
                                    <w:bottom w:val="nil"/>
                                  </w:tcBorders>
                                  <w:shd w:val="clear" w:color="auto" w:fill="auto"/>
                                  <w:noWrap/>
                                  <w:vAlign w:val="bottom"/>
                                </w:tcPr>
                                <w:p w14:paraId="12C698D8" w14:textId="77777777" w:rsidR="00113B4A" w:rsidRPr="005C63BF" w:rsidRDefault="00113B4A" w:rsidP="00122FA9">
                                  <w:pPr>
                                    <w:jc w:val="center"/>
                                    <w:rPr>
                                      <w:rFonts w:cs="Tahoma"/>
                                      <w:sz w:val="18"/>
                                      <w:szCs w:val="18"/>
                                    </w:rPr>
                                  </w:pPr>
                                  <w:r w:rsidRPr="005C63BF">
                                    <w:rPr>
                                      <w:rFonts w:cs="Tahoma"/>
                                      <w:sz w:val="18"/>
                                      <w:szCs w:val="18"/>
                                    </w:rPr>
                                    <w:t>0.67</w:t>
                                  </w:r>
                                </w:p>
                              </w:tc>
                              <w:tc>
                                <w:tcPr>
                                  <w:tcW w:w="1548" w:type="pct"/>
                                  <w:tcBorders>
                                    <w:top w:val="nil"/>
                                    <w:bottom w:val="nil"/>
                                  </w:tcBorders>
                                  <w:shd w:val="clear" w:color="auto" w:fill="auto"/>
                                  <w:noWrap/>
                                  <w:vAlign w:val="bottom"/>
                                </w:tcPr>
                                <w:p w14:paraId="67E25661" w14:textId="77777777" w:rsidR="00113B4A" w:rsidRPr="005C63BF" w:rsidRDefault="00113B4A" w:rsidP="00122FA9">
                                  <w:pPr>
                                    <w:jc w:val="center"/>
                                    <w:rPr>
                                      <w:rFonts w:cs="Tahoma"/>
                                      <w:sz w:val="18"/>
                                      <w:szCs w:val="18"/>
                                    </w:rPr>
                                  </w:pPr>
                                  <w:r w:rsidRPr="005C63BF">
                                    <w:rPr>
                                      <w:rFonts w:cs="Tahoma"/>
                                      <w:sz w:val="18"/>
                                      <w:szCs w:val="18"/>
                                    </w:rPr>
                                    <w:t>3.43</w:t>
                                  </w:r>
                                </w:p>
                              </w:tc>
                            </w:tr>
                            <w:tr w:rsidR="00113B4A" w:rsidRPr="005C63BF" w14:paraId="427BCAB9" w14:textId="77777777">
                              <w:trPr>
                                <w:trHeight w:val="255"/>
                                <w:jc w:val="center"/>
                              </w:trPr>
                              <w:tc>
                                <w:tcPr>
                                  <w:tcW w:w="1568" w:type="pct"/>
                                  <w:tcBorders>
                                    <w:top w:val="nil"/>
                                    <w:bottom w:val="nil"/>
                                  </w:tcBorders>
                                  <w:shd w:val="clear" w:color="auto" w:fill="auto"/>
                                  <w:noWrap/>
                                  <w:vAlign w:val="bottom"/>
                                </w:tcPr>
                                <w:p w14:paraId="5E4EEFBB" w14:textId="77777777" w:rsidR="00113B4A" w:rsidRPr="005C63BF" w:rsidRDefault="00113B4A" w:rsidP="00122FA9">
                                  <w:pPr>
                                    <w:jc w:val="center"/>
                                    <w:rPr>
                                      <w:rFonts w:cs="Tahoma"/>
                                      <w:sz w:val="18"/>
                                      <w:szCs w:val="18"/>
                                    </w:rPr>
                                  </w:pPr>
                                  <w:r w:rsidRPr="005C63BF">
                                    <w:rPr>
                                      <w:rFonts w:cs="Tahoma"/>
                                      <w:sz w:val="18"/>
                                      <w:szCs w:val="18"/>
                                    </w:rPr>
                                    <w:t>0.100</w:t>
                                  </w:r>
                                </w:p>
                              </w:tc>
                              <w:tc>
                                <w:tcPr>
                                  <w:tcW w:w="1191" w:type="pct"/>
                                  <w:tcBorders>
                                    <w:top w:val="nil"/>
                                    <w:bottom w:val="nil"/>
                                  </w:tcBorders>
                                  <w:shd w:val="clear" w:color="auto" w:fill="auto"/>
                                  <w:noWrap/>
                                  <w:vAlign w:val="bottom"/>
                                </w:tcPr>
                                <w:p w14:paraId="154FBF10" w14:textId="77777777" w:rsidR="00113B4A" w:rsidRPr="005C63BF" w:rsidRDefault="00113B4A" w:rsidP="00122FA9">
                                  <w:pPr>
                                    <w:jc w:val="center"/>
                                    <w:rPr>
                                      <w:rFonts w:cs="Tahoma"/>
                                      <w:sz w:val="18"/>
                                      <w:szCs w:val="18"/>
                                    </w:rPr>
                                  </w:pPr>
                                  <w:r w:rsidRPr="005C63BF">
                                    <w:rPr>
                                      <w:rFonts w:cs="Tahoma"/>
                                      <w:sz w:val="18"/>
                                      <w:szCs w:val="18"/>
                                    </w:rPr>
                                    <w:t>6.14</w:t>
                                  </w:r>
                                </w:p>
                              </w:tc>
                              <w:tc>
                                <w:tcPr>
                                  <w:tcW w:w="693" w:type="pct"/>
                                  <w:tcBorders>
                                    <w:top w:val="nil"/>
                                    <w:bottom w:val="nil"/>
                                  </w:tcBorders>
                                  <w:shd w:val="clear" w:color="auto" w:fill="auto"/>
                                  <w:noWrap/>
                                  <w:vAlign w:val="bottom"/>
                                </w:tcPr>
                                <w:p w14:paraId="2F619265" w14:textId="77777777" w:rsidR="00113B4A" w:rsidRPr="005C63BF" w:rsidRDefault="00113B4A" w:rsidP="00122FA9">
                                  <w:pPr>
                                    <w:jc w:val="center"/>
                                    <w:rPr>
                                      <w:rFonts w:cs="Tahoma"/>
                                      <w:sz w:val="18"/>
                                      <w:szCs w:val="18"/>
                                    </w:rPr>
                                  </w:pPr>
                                  <w:r w:rsidRPr="005C63BF">
                                    <w:rPr>
                                      <w:rFonts w:cs="Tahoma"/>
                                      <w:sz w:val="18"/>
                                      <w:szCs w:val="18"/>
                                    </w:rPr>
                                    <w:t>0.46</w:t>
                                  </w:r>
                                </w:p>
                              </w:tc>
                              <w:tc>
                                <w:tcPr>
                                  <w:tcW w:w="1548" w:type="pct"/>
                                  <w:tcBorders>
                                    <w:top w:val="nil"/>
                                    <w:bottom w:val="nil"/>
                                  </w:tcBorders>
                                  <w:shd w:val="clear" w:color="auto" w:fill="auto"/>
                                  <w:noWrap/>
                                  <w:vAlign w:val="bottom"/>
                                </w:tcPr>
                                <w:p w14:paraId="4D39EE67" w14:textId="77777777" w:rsidR="00113B4A" w:rsidRPr="005C63BF" w:rsidRDefault="00113B4A" w:rsidP="00122FA9">
                                  <w:pPr>
                                    <w:jc w:val="center"/>
                                    <w:rPr>
                                      <w:rFonts w:cs="Tahoma"/>
                                      <w:sz w:val="18"/>
                                      <w:szCs w:val="18"/>
                                    </w:rPr>
                                  </w:pPr>
                                  <w:r w:rsidRPr="005C63BF">
                                    <w:rPr>
                                      <w:rFonts w:cs="Tahoma"/>
                                      <w:sz w:val="18"/>
                                      <w:szCs w:val="18"/>
                                    </w:rPr>
                                    <w:t>1.63</w:t>
                                  </w:r>
                                </w:p>
                              </w:tc>
                            </w:tr>
                            <w:tr w:rsidR="00113B4A" w:rsidRPr="005C63BF" w14:paraId="505A79CA" w14:textId="77777777">
                              <w:trPr>
                                <w:trHeight w:val="255"/>
                                <w:jc w:val="center"/>
                              </w:trPr>
                              <w:tc>
                                <w:tcPr>
                                  <w:tcW w:w="1568" w:type="pct"/>
                                  <w:tcBorders>
                                    <w:top w:val="nil"/>
                                  </w:tcBorders>
                                  <w:shd w:val="clear" w:color="auto" w:fill="auto"/>
                                  <w:noWrap/>
                                  <w:vAlign w:val="bottom"/>
                                </w:tcPr>
                                <w:p w14:paraId="221CE4DD" w14:textId="77777777" w:rsidR="00113B4A" w:rsidRPr="005C63BF" w:rsidRDefault="00113B4A" w:rsidP="00122FA9">
                                  <w:pPr>
                                    <w:jc w:val="center"/>
                                    <w:rPr>
                                      <w:rFonts w:cs="Tahoma"/>
                                      <w:sz w:val="18"/>
                                      <w:szCs w:val="18"/>
                                    </w:rPr>
                                  </w:pPr>
                                  <w:r w:rsidRPr="005C63BF">
                                    <w:rPr>
                                      <w:rFonts w:cs="Tahoma"/>
                                      <w:sz w:val="18"/>
                                      <w:szCs w:val="18"/>
                                    </w:rPr>
                                    <w:t>1.000</w:t>
                                  </w:r>
                                </w:p>
                              </w:tc>
                              <w:tc>
                                <w:tcPr>
                                  <w:tcW w:w="1191" w:type="pct"/>
                                  <w:tcBorders>
                                    <w:top w:val="nil"/>
                                  </w:tcBorders>
                                  <w:shd w:val="clear" w:color="auto" w:fill="auto"/>
                                  <w:noWrap/>
                                  <w:vAlign w:val="bottom"/>
                                </w:tcPr>
                                <w:p w14:paraId="4984BAF7" w14:textId="77777777" w:rsidR="00113B4A" w:rsidRPr="005C63BF" w:rsidRDefault="00113B4A" w:rsidP="00122FA9">
                                  <w:pPr>
                                    <w:jc w:val="center"/>
                                    <w:rPr>
                                      <w:rFonts w:cs="Tahoma"/>
                                      <w:sz w:val="18"/>
                                      <w:szCs w:val="18"/>
                                    </w:rPr>
                                  </w:pPr>
                                  <w:r w:rsidRPr="005C63BF">
                                    <w:rPr>
                                      <w:rFonts w:cs="Tahoma"/>
                                      <w:sz w:val="18"/>
                                      <w:szCs w:val="18"/>
                                    </w:rPr>
                                    <w:t>2.50</w:t>
                                  </w:r>
                                </w:p>
                              </w:tc>
                              <w:tc>
                                <w:tcPr>
                                  <w:tcW w:w="693" w:type="pct"/>
                                  <w:tcBorders>
                                    <w:top w:val="nil"/>
                                  </w:tcBorders>
                                  <w:shd w:val="clear" w:color="auto" w:fill="auto"/>
                                  <w:noWrap/>
                                  <w:vAlign w:val="bottom"/>
                                </w:tcPr>
                                <w:p w14:paraId="040576EB" w14:textId="77777777" w:rsidR="00113B4A" w:rsidRPr="005C63BF" w:rsidRDefault="00113B4A" w:rsidP="00122FA9">
                                  <w:pPr>
                                    <w:jc w:val="center"/>
                                    <w:rPr>
                                      <w:rFonts w:cs="Tahoma"/>
                                      <w:sz w:val="18"/>
                                      <w:szCs w:val="18"/>
                                    </w:rPr>
                                  </w:pPr>
                                  <w:r w:rsidRPr="005C63BF">
                                    <w:rPr>
                                      <w:rFonts w:cs="Tahoma"/>
                                      <w:sz w:val="18"/>
                                      <w:szCs w:val="18"/>
                                    </w:rPr>
                                    <w:t>0.39</w:t>
                                  </w:r>
                                </w:p>
                              </w:tc>
                              <w:tc>
                                <w:tcPr>
                                  <w:tcW w:w="1548" w:type="pct"/>
                                  <w:tcBorders>
                                    <w:top w:val="nil"/>
                                  </w:tcBorders>
                                  <w:shd w:val="clear" w:color="auto" w:fill="auto"/>
                                  <w:noWrap/>
                                  <w:vAlign w:val="bottom"/>
                                </w:tcPr>
                                <w:p w14:paraId="60AFB909" w14:textId="77777777" w:rsidR="00113B4A" w:rsidRPr="005C63BF" w:rsidRDefault="00113B4A" w:rsidP="00122FA9">
                                  <w:pPr>
                                    <w:jc w:val="center"/>
                                    <w:rPr>
                                      <w:rFonts w:cs="Tahoma"/>
                                      <w:sz w:val="18"/>
                                      <w:szCs w:val="18"/>
                                    </w:rPr>
                                  </w:pPr>
                                  <w:r w:rsidRPr="005C63BF">
                                    <w:rPr>
                                      <w:rFonts w:cs="Tahoma"/>
                                      <w:sz w:val="18"/>
                                      <w:szCs w:val="18"/>
                                    </w:rPr>
                                    <w:t>0.35</w:t>
                                  </w:r>
                                </w:p>
                              </w:tc>
                            </w:tr>
                          </w:tbl>
                          <w:p w14:paraId="39FF2D53" w14:textId="77777777" w:rsidR="00113B4A" w:rsidRPr="0010470E" w:rsidRDefault="00113B4A" w:rsidP="00113B4A">
                            <w:pPr>
                              <w:rPr>
                                <w:szCs w:val="18"/>
                              </w:rPr>
                            </w:pPr>
                          </w:p>
                        </w:txbxContent>
                      </wps:txbx>
                      <wps:bodyPr rot="0" vert="horz" wrap="square" lIns="91440" tIns="82800" rIns="91440" bIns="82800" anchor="t" anchorCtr="0" upright="1">
                        <a:noAutofit/>
                      </wps:bodyPr>
                    </wps:wsp>
                  </a:graphicData>
                </a:graphic>
              </wp:inline>
            </w:drawing>
          </mc:Choice>
          <mc:Fallback>
            <w:pict>
              <v:shapetype w14:anchorId="29FCD19B" id="_x0000_t202" coordsize="21600,21600" o:spt="202" path="m,l,21600r21600,l21600,xe">
                <v:stroke joinstyle="miter"/>
                <v:path gradientshapeok="t" o:connecttype="rect"/>
              </v:shapetype>
              <v:shape id="Text Box 100" o:spid="_x0000_s1027" type="#_x0000_t202" style="width:206.95pt;height:15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" filled="f" strokecolor="#333">
                <v:stroke dashstyle="dash"/>
                <v:textbox inset=",2.3mm,,2.3mm">
                  <w:txbxContent>
                    <w:p w14:paraId="01B46706" w14:textId="77777777" w:rsidR="00113B4A" w:rsidRDefault="00113B4A" w:rsidP="0094635D">
                      <w:pPr>
                        <w:pStyle w:val="Mcap"/>
                        <w:rPr>
                          <w:sz w:val="20"/>
                          <w:szCs w:val="20"/>
                        </w:rPr>
                      </w:pPr>
                      <w:r w:rsidRPr="00C0237A">
                        <w:rPr>
                          <w:b/>
                          <w:bCs/>
                        </w:rPr>
                        <w:t>Table 1</w:t>
                      </w:r>
                      <w:r w:rsidRPr="00C0237A">
                        <w:t xml:space="preserve"> </w:t>
                      </w:r>
                      <w:r w:rsidRPr="0094635D">
                        <w:t>Concentration</w:t>
                      </w:r>
                      <w:r>
                        <w:t xml:space="preserve"> characteristics Caption (Times New Roman, 9</w:t>
                      </w:r>
                      <w:r w:rsidRPr="00C24379">
                        <w:t xml:space="preserve"> points</w:t>
                      </w:r>
                      <w:r>
                        <w:t>, justified).</w:t>
                      </w:r>
                    </w:p>
                    <w:p w14:paraId="00E0F2C0" w14:textId="77777777" w:rsidR="00113B4A" w:rsidRDefault="00113B4A" w:rsidP="00113B4A">
                      <w:pPr>
                        <w:autoSpaceDE w:val="0"/>
                        <w:autoSpaceDN w:val="0"/>
                        <w:jc w:val="both"/>
                        <w:rPr>
                          <w:sz w:val="20"/>
                          <w:szCs w:val="20"/>
                        </w:rPr>
                      </w:pPr>
                    </w:p>
                    <w:tbl>
                      <w:tblPr>
                        <w:tblW w:w="4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766"/>
                        <w:gridCol w:w="676"/>
                        <w:gridCol w:w="921"/>
                      </w:tblGrid>
                      <w:tr w:rsidR="00113B4A" w:rsidRPr="005C63BF" w14:paraId="7F3C3F06" w14:textId="77777777">
                        <w:trPr>
                          <w:trHeight w:val="255"/>
                          <w:jc w:val="center"/>
                        </w:trPr>
                        <w:tc>
                          <w:tcPr>
                            <w:tcW w:w="1568" w:type="pct"/>
                            <w:tcBorders>
                              <w:bottom w:val="single" w:sz="4" w:space="0" w:color="auto"/>
                            </w:tcBorders>
                            <w:shd w:val="clear" w:color="auto" w:fill="auto"/>
                            <w:noWrap/>
                            <w:vAlign w:val="center"/>
                          </w:tcPr>
                          <w:p w14:paraId="50CD719D" w14:textId="77777777" w:rsidR="00113B4A" w:rsidRPr="005C63BF" w:rsidRDefault="00113B4A" w:rsidP="00122FA9">
                            <w:pPr>
                              <w:jc w:val="center"/>
                              <w:rPr>
                                <w:sz w:val="18"/>
                                <w:szCs w:val="18"/>
                              </w:rPr>
                            </w:pPr>
                            <w:r w:rsidRPr="005C63BF">
                              <w:rPr>
                                <w:sz w:val="18"/>
                                <w:szCs w:val="18"/>
                              </w:rPr>
                              <w:t xml:space="preserve">Concentration </w:t>
                            </w:r>
                          </w:p>
                          <w:p w14:paraId="748C77E8" w14:textId="77777777" w:rsidR="00113B4A" w:rsidRPr="005C63BF" w:rsidRDefault="00113B4A" w:rsidP="00122FA9">
                            <w:pPr>
                              <w:jc w:val="center"/>
                              <w:rPr>
                                <w:rFonts w:cs="Tahoma"/>
                                <w:sz w:val="18"/>
                                <w:szCs w:val="18"/>
                              </w:rPr>
                            </w:pPr>
                            <w:r w:rsidRPr="005C63BF">
                              <w:rPr>
                                <w:sz w:val="18"/>
                                <w:szCs w:val="18"/>
                              </w:rPr>
                              <w:t>(wt.%)</w:t>
                            </w:r>
                          </w:p>
                        </w:tc>
                        <w:tc>
                          <w:tcPr>
                            <w:tcW w:w="1191" w:type="pct"/>
                            <w:tcBorders>
                              <w:bottom w:val="single" w:sz="4" w:space="0" w:color="auto"/>
                            </w:tcBorders>
                            <w:shd w:val="clear" w:color="auto" w:fill="auto"/>
                            <w:noWrap/>
                            <w:vAlign w:val="center"/>
                          </w:tcPr>
                          <w:p w14:paraId="4BE0F13F" w14:textId="77777777" w:rsidR="00113B4A" w:rsidRPr="005C63BF" w:rsidRDefault="00113B4A" w:rsidP="00122FA9">
                            <w:pPr>
                              <w:jc w:val="center"/>
                              <w:rPr>
                                <w:rFonts w:cs="Tahoma"/>
                                <w:sz w:val="18"/>
                                <w:szCs w:val="18"/>
                              </w:rPr>
                            </w:pPr>
                            <w:r w:rsidRPr="005C63BF">
                              <w:rPr>
                                <w:rFonts w:cs="Tahoma"/>
                                <w:sz w:val="18"/>
                                <w:szCs w:val="18"/>
                              </w:rPr>
                              <w:t>Current</w:t>
                            </w:r>
                          </w:p>
                          <w:p w14:paraId="0F93E25E" w14:textId="77777777" w:rsidR="00113B4A" w:rsidRPr="005C63BF" w:rsidRDefault="00113B4A" w:rsidP="00122FA9">
                            <w:pPr>
                              <w:jc w:val="center"/>
                              <w:rPr>
                                <w:rFonts w:cs="Tahoma"/>
                                <w:sz w:val="18"/>
                                <w:szCs w:val="18"/>
                              </w:rPr>
                            </w:pPr>
                            <w:r w:rsidRPr="005C63BF">
                              <w:rPr>
                                <w:rFonts w:cs="Tahoma"/>
                                <w:sz w:val="18"/>
                                <w:szCs w:val="18"/>
                              </w:rPr>
                              <w:t>(mA)</w:t>
                            </w:r>
                          </w:p>
                        </w:tc>
                        <w:tc>
                          <w:tcPr>
                            <w:tcW w:w="693" w:type="pct"/>
                            <w:tcBorders>
                              <w:bottom w:val="single" w:sz="4" w:space="0" w:color="auto"/>
                            </w:tcBorders>
                            <w:shd w:val="clear" w:color="auto" w:fill="auto"/>
                            <w:noWrap/>
                            <w:vAlign w:val="center"/>
                          </w:tcPr>
                          <w:p w14:paraId="375FF9E1" w14:textId="77777777" w:rsidR="00113B4A" w:rsidRPr="005C63BF" w:rsidRDefault="00113B4A" w:rsidP="00122FA9">
                            <w:pPr>
                              <w:jc w:val="center"/>
                              <w:rPr>
                                <w:rFonts w:cs="Tahoma"/>
                                <w:sz w:val="18"/>
                                <w:szCs w:val="18"/>
                              </w:rPr>
                            </w:pPr>
                            <w:r w:rsidRPr="005C63BF">
                              <w:rPr>
                                <w:rFonts w:cs="Tahoma"/>
                                <w:sz w:val="18"/>
                                <w:szCs w:val="18"/>
                              </w:rPr>
                              <w:t>Factor</w:t>
                            </w:r>
                          </w:p>
                        </w:tc>
                        <w:tc>
                          <w:tcPr>
                            <w:tcW w:w="1548" w:type="pct"/>
                            <w:tcBorders>
                              <w:bottom w:val="single" w:sz="4" w:space="0" w:color="auto"/>
                            </w:tcBorders>
                            <w:shd w:val="clear" w:color="auto" w:fill="auto"/>
                            <w:noWrap/>
                            <w:vAlign w:val="center"/>
                          </w:tcPr>
                          <w:p w14:paraId="7801FC62" w14:textId="77777777" w:rsidR="00113B4A" w:rsidRPr="005C63BF" w:rsidRDefault="00113B4A" w:rsidP="00122FA9">
                            <w:pPr>
                              <w:jc w:val="center"/>
                              <w:rPr>
                                <w:rFonts w:cs="Tahoma"/>
                                <w:sz w:val="18"/>
                                <w:szCs w:val="18"/>
                              </w:rPr>
                            </w:pPr>
                            <w:r w:rsidRPr="005C63BF">
                              <w:rPr>
                                <w:sz w:val="18"/>
                                <w:szCs w:val="18"/>
                              </w:rPr>
                              <w:t>Ratio (%)</w:t>
                            </w:r>
                          </w:p>
                        </w:tc>
                      </w:tr>
                      <w:tr w:rsidR="00113B4A" w:rsidRPr="005C63BF" w14:paraId="11C9D6A3" w14:textId="77777777">
                        <w:trPr>
                          <w:trHeight w:val="255"/>
                          <w:jc w:val="center"/>
                        </w:trPr>
                        <w:tc>
                          <w:tcPr>
                            <w:tcW w:w="1568" w:type="pct"/>
                            <w:tcBorders>
                              <w:bottom w:val="nil"/>
                            </w:tcBorders>
                            <w:shd w:val="clear" w:color="auto" w:fill="auto"/>
                            <w:noWrap/>
                            <w:vAlign w:val="bottom"/>
                          </w:tcPr>
                          <w:p w14:paraId="454ABA19" w14:textId="77777777" w:rsidR="00113B4A" w:rsidRPr="005C63BF" w:rsidRDefault="00113B4A" w:rsidP="00122FA9">
                            <w:pPr>
                              <w:jc w:val="center"/>
                              <w:rPr>
                                <w:rFonts w:cs="Tahoma"/>
                                <w:sz w:val="18"/>
                                <w:szCs w:val="18"/>
                              </w:rPr>
                            </w:pPr>
                            <w:r w:rsidRPr="005C63BF">
                              <w:rPr>
                                <w:rFonts w:cs="Tahoma"/>
                                <w:sz w:val="18"/>
                                <w:szCs w:val="18"/>
                              </w:rPr>
                              <w:t>0.000</w:t>
                            </w:r>
                          </w:p>
                        </w:tc>
                        <w:tc>
                          <w:tcPr>
                            <w:tcW w:w="1191" w:type="pct"/>
                            <w:tcBorders>
                              <w:bottom w:val="nil"/>
                            </w:tcBorders>
                            <w:shd w:val="clear" w:color="auto" w:fill="auto"/>
                            <w:noWrap/>
                            <w:vAlign w:val="bottom"/>
                          </w:tcPr>
                          <w:p w14:paraId="5ED220BB" w14:textId="77777777" w:rsidR="00113B4A" w:rsidRPr="005C63BF" w:rsidRDefault="00113B4A" w:rsidP="00122FA9">
                            <w:pPr>
                              <w:jc w:val="center"/>
                              <w:rPr>
                                <w:rFonts w:cs="Tahoma"/>
                                <w:sz w:val="18"/>
                                <w:szCs w:val="18"/>
                              </w:rPr>
                            </w:pPr>
                            <w:r w:rsidRPr="005C63BF">
                              <w:rPr>
                                <w:rFonts w:cs="Tahoma"/>
                                <w:sz w:val="18"/>
                                <w:szCs w:val="18"/>
                              </w:rPr>
                              <w:t>5.95</w:t>
                            </w:r>
                          </w:p>
                        </w:tc>
                        <w:tc>
                          <w:tcPr>
                            <w:tcW w:w="693" w:type="pct"/>
                            <w:tcBorders>
                              <w:bottom w:val="nil"/>
                            </w:tcBorders>
                            <w:shd w:val="clear" w:color="auto" w:fill="auto"/>
                            <w:noWrap/>
                            <w:vAlign w:val="bottom"/>
                          </w:tcPr>
                          <w:p w14:paraId="3E3E82FF" w14:textId="77777777" w:rsidR="00113B4A" w:rsidRPr="005C63BF" w:rsidRDefault="00113B4A" w:rsidP="00122FA9">
                            <w:pPr>
                              <w:jc w:val="center"/>
                              <w:rPr>
                                <w:rFonts w:cs="Tahoma"/>
                                <w:sz w:val="18"/>
                                <w:szCs w:val="18"/>
                              </w:rPr>
                            </w:pPr>
                            <w:r w:rsidRPr="005C63BF">
                              <w:rPr>
                                <w:rFonts w:cs="Tahoma"/>
                                <w:sz w:val="18"/>
                                <w:szCs w:val="18"/>
                              </w:rPr>
                              <w:t>0.73</w:t>
                            </w:r>
                          </w:p>
                        </w:tc>
                        <w:tc>
                          <w:tcPr>
                            <w:tcW w:w="1548" w:type="pct"/>
                            <w:tcBorders>
                              <w:bottom w:val="nil"/>
                            </w:tcBorders>
                            <w:shd w:val="clear" w:color="auto" w:fill="auto"/>
                            <w:noWrap/>
                            <w:vAlign w:val="bottom"/>
                          </w:tcPr>
                          <w:p w14:paraId="7F343B09" w14:textId="77777777" w:rsidR="00113B4A" w:rsidRPr="005C63BF" w:rsidRDefault="00113B4A" w:rsidP="00122FA9">
                            <w:pPr>
                              <w:jc w:val="center"/>
                              <w:rPr>
                                <w:rFonts w:cs="Tahoma"/>
                                <w:sz w:val="18"/>
                                <w:szCs w:val="18"/>
                              </w:rPr>
                            </w:pPr>
                            <w:r w:rsidRPr="005C63BF">
                              <w:rPr>
                                <w:rFonts w:cs="Tahoma"/>
                                <w:sz w:val="18"/>
                                <w:szCs w:val="18"/>
                              </w:rPr>
                              <w:t>3.33</w:t>
                            </w:r>
                          </w:p>
                        </w:tc>
                      </w:tr>
                      <w:tr w:rsidR="00113B4A" w:rsidRPr="005C63BF" w14:paraId="7320CE57" w14:textId="77777777">
                        <w:trPr>
                          <w:trHeight w:val="255"/>
                          <w:jc w:val="center"/>
                        </w:trPr>
                        <w:tc>
                          <w:tcPr>
                            <w:tcW w:w="1568" w:type="pct"/>
                            <w:tcBorders>
                              <w:top w:val="nil"/>
                              <w:bottom w:val="nil"/>
                            </w:tcBorders>
                            <w:shd w:val="clear" w:color="auto" w:fill="auto"/>
                            <w:noWrap/>
                            <w:vAlign w:val="bottom"/>
                          </w:tcPr>
                          <w:p w14:paraId="073BE331" w14:textId="77777777" w:rsidR="00113B4A" w:rsidRPr="005C63BF" w:rsidRDefault="00113B4A" w:rsidP="00122FA9">
                            <w:pPr>
                              <w:jc w:val="center"/>
                              <w:rPr>
                                <w:rFonts w:cs="Tahoma"/>
                                <w:sz w:val="18"/>
                                <w:szCs w:val="18"/>
                              </w:rPr>
                            </w:pPr>
                            <w:r w:rsidRPr="005C63BF">
                              <w:rPr>
                                <w:rFonts w:cs="Tahoma"/>
                                <w:sz w:val="18"/>
                                <w:szCs w:val="18"/>
                              </w:rPr>
                              <w:t>0.025</w:t>
                            </w:r>
                          </w:p>
                        </w:tc>
                        <w:tc>
                          <w:tcPr>
                            <w:tcW w:w="1191" w:type="pct"/>
                            <w:tcBorders>
                              <w:top w:val="nil"/>
                              <w:bottom w:val="nil"/>
                            </w:tcBorders>
                            <w:shd w:val="clear" w:color="auto" w:fill="auto"/>
                            <w:noWrap/>
                            <w:vAlign w:val="bottom"/>
                          </w:tcPr>
                          <w:p w14:paraId="1F877637" w14:textId="77777777" w:rsidR="00113B4A" w:rsidRPr="005C63BF" w:rsidRDefault="00113B4A" w:rsidP="00122FA9">
                            <w:pPr>
                              <w:jc w:val="center"/>
                              <w:rPr>
                                <w:rFonts w:cs="Tahoma"/>
                                <w:sz w:val="18"/>
                                <w:szCs w:val="18"/>
                              </w:rPr>
                            </w:pPr>
                            <w:r w:rsidRPr="005C63BF">
                              <w:rPr>
                                <w:rFonts w:cs="Tahoma"/>
                                <w:sz w:val="18"/>
                                <w:szCs w:val="18"/>
                              </w:rPr>
                              <w:t>8.45</w:t>
                            </w:r>
                          </w:p>
                        </w:tc>
                        <w:tc>
                          <w:tcPr>
                            <w:tcW w:w="693" w:type="pct"/>
                            <w:tcBorders>
                              <w:top w:val="nil"/>
                              <w:bottom w:val="nil"/>
                            </w:tcBorders>
                            <w:shd w:val="clear" w:color="auto" w:fill="auto"/>
                            <w:noWrap/>
                            <w:vAlign w:val="bottom"/>
                          </w:tcPr>
                          <w:p w14:paraId="2ACEE44A" w14:textId="77777777" w:rsidR="00113B4A" w:rsidRPr="005C63BF" w:rsidRDefault="00113B4A" w:rsidP="00122FA9">
                            <w:pPr>
                              <w:jc w:val="center"/>
                              <w:rPr>
                                <w:rFonts w:cs="Tahoma"/>
                                <w:sz w:val="18"/>
                                <w:szCs w:val="18"/>
                              </w:rPr>
                            </w:pPr>
                            <w:r w:rsidRPr="005C63BF">
                              <w:rPr>
                                <w:rFonts w:cs="Tahoma"/>
                                <w:sz w:val="18"/>
                                <w:szCs w:val="18"/>
                              </w:rPr>
                              <w:t>0.84</w:t>
                            </w:r>
                          </w:p>
                        </w:tc>
                        <w:tc>
                          <w:tcPr>
                            <w:tcW w:w="1548" w:type="pct"/>
                            <w:tcBorders>
                              <w:top w:val="nil"/>
                              <w:bottom w:val="nil"/>
                            </w:tcBorders>
                            <w:shd w:val="clear" w:color="auto" w:fill="auto"/>
                            <w:noWrap/>
                            <w:vAlign w:val="bottom"/>
                          </w:tcPr>
                          <w:p w14:paraId="5E18A939" w14:textId="77777777" w:rsidR="00113B4A" w:rsidRPr="005C63BF" w:rsidRDefault="00113B4A" w:rsidP="00122FA9">
                            <w:pPr>
                              <w:jc w:val="center"/>
                              <w:rPr>
                                <w:rFonts w:cs="Tahoma"/>
                                <w:sz w:val="18"/>
                                <w:szCs w:val="18"/>
                              </w:rPr>
                            </w:pPr>
                            <w:r w:rsidRPr="005C63BF">
                              <w:rPr>
                                <w:rFonts w:cs="Tahoma"/>
                                <w:sz w:val="18"/>
                                <w:szCs w:val="18"/>
                              </w:rPr>
                              <w:t>5.67</w:t>
                            </w:r>
                          </w:p>
                        </w:tc>
                      </w:tr>
                      <w:tr w:rsidR="00113B4A" w:rsidRPr="005C63BF" w14:paraId="300AB608" w14:textId="77777777">
                        <w:trPr>
                          <w:trHeight w:val="255"/>
                          <w:jc w:val="center"/>
                        </w:trPr>
                        <w:tc>
                          <w:tcPr>
                            <w:tcW w:w="1568" w:type="pct"/>
                            <w:tcBorders>
                              <w:top w:val="nil"/>
                              <w:bottom w:val="nil"/>
                            </w:tcBorders>
                            <w:shd w:val="clear" w:color="auto" w:fill="auto"/>
                            <w:noWrap/>
                            <w:vAlign w:val="bottom"/>
                          </w:tcPr>
                          <w:p w14:paraId="4C98C941" w14:textId="77777777" w:rsidR="00113B4A" w:rsidRPr="005C63BF" w:rsidRDefault="00113B4A" w:rsidP="00122FA9">
                            <w:pPr>
                              <w:jc w:val="center"/>
                              <w:rPr>
                                <w:rFonts w:cs="Tahoma"/>
                                <w:sz w:val="18"/>
                                <w:szCs w:val="18"/>
                              </w:rPr>
                            </w:pPr>
                            <w:r w:rsidRPr="005C63BF">
                              <w:rPr>
                                <w:rFonts w:cs="Tahoma"/>
                                <w:sz w:val="18"/>
                                <w:szCs w:val="18"/>
                              </w:rPr>
                              <w:t>0.050</w:t>
                            </w:r>
                          </w:p>
                        </w:tc>
                        <w:tc>
                          <w:tcPr>
                            <w:tcW w:w="1191" w:type="pct"/>
                            <w:tcBorders>
                              <w:top w:val="nil"/>
                              <w:bottom w:val="nil"/>
                            </w:tcBorders>
                            <w:shd w:val="clear" w:color="auto" w:fill="auto"/>
                            <w:noWrap/>
                            <w:vAlign w:val="bottom"/>
                          </w:tcPr>
                          <w:p w14:paraId="1C6DA0F3" w14:textId="77777777" w:rsidR="00113B4A" w:rsidRPr="005C63BF" w:rsidRDefault="00113B4A" w:rsidP="00122FA9">
                            <w:pPr>
                              <w:jc w:val="center"/>
                              <w:rPr>
                                <w:rFonts w:cs="Tahoma"/>
                                <w:sz w:val="18"/>
                                <w:szCs w:val="18"/>
                              </w:rPr>
                            </w:pPr>
                            <w:r w:rsidRPr="005C63BF">
                              <w:rPr>
                                <w:rFonts w:cs="Tahoma"/>
                                <w:sz w:val="18"/>
                                <w:szCs w:val="18"/>
                              </w:rPr>
                              <w:t>6.40</w:t>
                            </w:r>
                          </w:p>
                        </w:tc>
                        <w:tc>
                          <w:tcPr>
                            <w:tcW w:w="693" w:type="pct"/>
                            <w:tcBorders>
                              <w:top w:val="nil"/>
                              <w:bottom w:val="nil"/>
                            </w:tcBorders>
                            <w:shd w:val="clear" w:color="auto" w:fill="auto"/>
                            <w:noWrap/>
                            <w:vAlign w:val="bottom"/>
                          </w:tcPr>
                          <w:p w14:paraId="34C4580E" w14:textId="77777777" w:rsidR="00113B4A" w:rsidRPr="005C63BF" w:rsidRDefault="00113B4A" w:rsidP="00122FA9">
                            <w:pPr>
                              <w:jc w:val="center"/>
                              <w:rPr>
                                <w:rFonts w:cs="Tahoma"/>
                                <w:sz w:val="18"/>
                                <w:szCs w:val="18"/>
                              </w:rPr>
                            </w:pPr>
                            <w:r w:rsidRPr="005C63BF">
                              <w:rPr>
                                <w:rFonts w:cs="Tahoma"/>
                                <w:sz w:val="18"/>
                                <w:szCs w:val="18"/>
                              </w:rPr>
                              <w:t>0.74</w:t>
                            </w:r>
                          </w:p>
                        </w:tc>
                        <w:tc>
                          <w:tcPr>
                            <w:tcW w:w="1548" w:type="pct"/>
                            <w:tcBorders>
                              <w:top w:val="nil"/>
                              <w:bottom w:val="nil"/>
                            </w:tcBorders>
                            <w:shd w:val="clear" w:color="auto" w:fill="auto"/>
                            <w:noWrap/>
                            <w:vAlign w:val="bottom"/>
                          </w:tcPr>
                          <w:p w14:paraId="6B72D964" w14:textId="77777777" w:rsidR="00113B4A" w:rsidRPr="005C63BF" w:rsidRDefault="00113B4A" w:rsidP="00122FA9">
                            <w:pPr>
                              <w:jc w:val="center"/>
                              <w:rPr>
                                <w:rFonts w:cs="Tahoma"/>
                                <w:sz w:val="18"/>
                                <w:szCs w:val="18"/>
                              </w:rPr>
                            </w:pPr>
                            <w:r w:rsidRPr="005C63BF">
                              <w:rPr>
                                <w:rFonts w:cs="Tahoma"/>
                                <w:sz w:val="18"/>
                                <w:szCs w:val="18"/>
                              </w:rPr>
                              <w:t>3.73</w:t>
                            </w:r>
                          </w:p>
                        </w:tc>
                      </w:tr>
                      <w:tr w:rsidR="00113B4A" w:rsidRPr="005C63BF" w14:paraId="7118C51D" w14:textId="77777777">
                        <w:trPr>
                          <w:trHeight w:val="255"/>
                          <w:jc w:val="center"/>
                        </w:trPr>
                        <w:tc>
                          <w:tcPr>
                            <w:tcW w:w="1568" w:type="pct"/>
                            <w:tcBorders>
                              <w:top w:val="nil"/>
                              <w:bottom w:val="nil"/>
                            </w:tcBorders>
                            <w:shd w:val="clear" w:color="auto" w:fill="auto"/>
                            <w:noWrap/>
                            <w:vAlign w:val="bottom"/>
                          </w:tcPr>
                          <w:p w14:paraId="25F62F8B" w14:textId="77777777" w:rsidR="00113B4A" w:rsidRPr="005C63BF" w:rsidRDefault="00113B4A" w:rsidP="00122FA9">
                            <w:pPr>
                              <w:jc w:val="center"/>
                              <w:rPr>
                                <w:rFonts w:cs="Tahoma"/>
                                <w:sz w:val="18"/>
                                <w:szCs w:val="18"/>
                              </w:rPr>
                            </w:pPr>
                            <w:r w:rsidRPr="005C63BF">
                              <w:rPr>
                                <w:rFonts w:cs="Tahoma"/>
                                <w:sz w:val="18"/>
                                <w:szCs w:val="18"/>
                              </w:rPr>
                              <w:t>0.075</w:t>
                            </w:r>
                          </w:p>
                        </w:tc>
                        <w:tc>
                          <w:tcPr>
                            <w:tcW w:w="1191" w:type="pct"/>
                            <w:tcBorders>
                              <w:top w:val="nil"/>
                              <w:bottom w:val="nil"/>
                            </w:tcBorders>
                            <w:shd w:val="clear" w:color="auto" w:fill="auto"/>
                            <w:noWrap/>
                            <w:vAlign w:val="bottom"/>
                          </w:tcPr>
                          <w:p w14:paraId="708AAAC7" w14:textId="77777777" w:rsidR="00113B4A" w:rsidRPr="005C63BF" w:rsidRDefault="00113B4A" w:rsidP="00122FA9">
                            <w:pPr>
                              <w:jc w:val="center"/>
                              <w:rPr>
                                <w:rFonts w:cs="Tahoma"/>
                                <w:sz w:val="18"/>
                                <w:szCs w:val="18"/>
                              </w:rPr>
                            </w:pPr>
                            <w:r w:rsidRPr="005C63BF">
                              <w:rPr>
                                <w:rFonts w:cs="Tahoma"/>
                                <w:sz w:val="18"/>
                                <w:szCs w:val="18"/>
                              </w:rPr>
                              <w:t>6.69</w:t>
                            </w:r>
                          </w:p>
                        </w:tc>
                        <w:tc>
                          <w:tcPr>
                            <w:tcW w:w="693" w:type="pct"/>
                            <w:tcBorders>
                              <w:top w:val="nil"/>
                              <w:bottom w:val="nil"/>
                            </w:tcBorders>
                            <w:shd w:val="clear" w:color="auto" w:fill="auto"/>
                            <w:noWrap/>
                            <w:vAlign w:val="bottom"/>
                          </w:tcPr>
                          <w:p w14:paraId="12C698D8" w14:textId="77777777" w:rsidR="00113B4A" w:rsidRPr="005C63BF" w:rsidRDefault="00113B4A" w:rsidP="00122FA9">
                            <w:pPr>
                              <w:jc w:val="center"/>
                              <w:rPr>
                                <w:rFonts w:cs="Tahoma"/>
                                <w:sz w:val="18"/>
                                <w:szCs w:val="18"/>
                              </w:rPr>
                            </w:pPr>
                            <w:r w:rsidRPr="005C63BF">
                              <w:rPr>
                                <w:rFonts w:cs="Tahoma"/>
                                <w:sz w:val="18"/>
                                <w:szCs w:val="18"/>
                              </w:rPr>
                              <w:t>0.67</w:t>
                            </w:r>
                          </w:p>
                        </w:tc>
                        <w:tc>
                          <w:tcPr>
                            <w:tcW w:w="1548" w:type="pct"/>
                            <w:tcBorders>
                              <w:top w:val="nil"/>
                              <w:bottom w:val="nil"/>
                            </w:tcBorders>
                            <w:shd w:val="clear" w:color="auto" w:fill="auto"/>
                            <w:noWrap/>
                            <w:vAlign w:val="bottom"/>
                          </w:tcPr>
                          <w:p w14:paraId="67E25661" w14:textId="77777777" w:rsidR="00113B4A" w:rsidRPr="005C63BF" w:rsidRDefault="00113B4A" w:rsidP="00122FA9">
                            <w:pPr>
                              <w:jc w:val="center"/>
                              <w:rPr>
                                <w:rFonts w:cs="Tahoma"/>
                                <w:sz w:val="18"/>
                                <w:szCs w:val="18"/>
                              </w:rPr>
                            </w:pPr>
                            <w:r w:rsidRPr="005C63BF">
                              <w:rPr>
                                <w:rFonts w:cs="Tahoma"/>
                                <w:sz w:val="18"/>
                                <w:szCs w:val="18"/>
                              </w:rPr>
                              <w:t>3.43</w:t>
                            </w:r>
                          </w:p>
                        </w:tc>
                      </w:tr>
                      <w:tr w:rsidR="00113B4A" w:rsidRPr="005C63BF" w14:paraId="427BCAB9" w14:textId="77777777">
                        <w:trPr>
                          <w:trHeight w:val="255"/>
                          <w:jc w:val="center"/>
                        </w:trPr>
                        <w:tc>
                          <w:tcPr>
                            <w:tcW w:w="1568" w:type="pct"/>
                            <w:tcBorders>
                              <w:top w:val="nil"/>
                              <w:bottom w:val="nil"/>
                            </w:tcBorders>
                            <w:shd w:val="clear" w:color="auto" w:fill="auto"/>
                            <w:noWrap/>
                            <w:vAlign w:val="bottom"/>
                          </w:tcPr>
                          <w:p w14:paraId="5E4EEFBB" w14:textId="77777777" w:rsidR="00113B4A" w:rsidRPr="005C63BF" w:rsidRDefault="00113B4A" w:rsidP="00122FA9">
                            <w:pPr>
                              <w:jc w:val="center"/>
                              <w:rPr>
                                <w:rFonts w:cs="Tahoma"/>
                                <w:sz w:val="18"/>
                                <w:szCs w:val="18"/>
                              </w:rPr>
                            </w:pPr>
                            <w:r w:rsidRPr="005C63BF">
                              <w:rPr>
                                <w:rFonts w:cs="Tahoma"/>
                                <w:sz w:val="18"/>
                                <w:szCs w:val="18"/>
                              </w:rPr>
                              <w:t>0.100</w:t>
                            </w:r>
                          </w:p>
                        </w:tc>
                        <w:tc>
                          <w:tcPr>
                            <w:tcW w:w="1191" w:type="pct"/>
                            <w:tcBorders>
                              <w:top w:val="nil"/>
                              <w:bottom w:val="nil"/>
                            </w:tcBorders>
                            <w:shd w:val="clear" w:color="auto" w:fill="auto"/>
                            <w:noWrap/>
                            <w:vAlign w:val="bottom"/>
                          </w:tcPr>
                          <w:p w14:paraId="154FBF10" w14:textId="77777777" w:rsidR="00113B4A" w:rsidRPr="005C63BF" w:rsidRDefault="00113B4A" w:rsidP="00122FA9">
                            <w:pPr>
                              <w:jc w:val="center"/>
                              <w:rPr>
                                <w:rFonts w:cs="Tahoma"/>
                                <w:sz w:val="18"/>
                                <w:szCs w:val="18"/>
                              </w:rPr>
                            </w:pPr>
                            <w:r w:rsidRPr="005C63BF">
                              <w:rPr>
                                <w:rFonts w:cs="Tahoma"/>
                                <w:sz w:val="18"/>
                                <w:szCs w:val="18"/>
                              </w:rPr>
                              <w:t>6.14</w:t>
                            </w:r>
                          </w:p>
                        </w:tc>
                        <w:tc>
                          <w:tcPr>
                            <w:tcW w:w="693" w:type="pct"/>
                            <w:tcBorders>
                              <w:top w:val="nil"/>
                              <w:bottom w:val="nil"/>
                            </w:tcBorders>
                            <w:shd w:val="clear" w:color="auto" w:fill="auto"/>
                            <w:noWrap/>
                            <w:vAlign w:val="bottom"/>
                          </w:tcPr>
                          <w:p w14:paraId="2F619265" w14:textId="77777777" w:rsidR="00113B4A" w:rsidRPr="005C63BF" w:rsidRDefault="00113B4A" w:rsidP="00122FA9">
                            <w:pPr>
                              <w:jc w:val="center"/>
                              <w:rPr>
                                <w:rFonts w:cs="Tahoma"/>
                                <w:sz w:val="18"/>
                                <w:szCs w:val="18"/>
                              </w:rPr>
                            </w:pPr>
                            <w:r w:rsidRPr="005C63BF">
                              <w:rPr>
                                <w:rFonts w:cs="Tahoma"/>
                                <w:sz w:val="18"/>
                                <w:szCs w:val="18"/>
                              </w:rPr>
                              <w:t>0.46</w:t>
                            </w:r>
                          </w:p>
                        </w:tc>
                        <w:tc>
                          <w:tcPr>
                            <w:tcW w:w="1548" w:type="pct"/>
                            <w:tcBorders>
                              <w:top w:val="nil"/>
                              <w:bottom w:val="nil"/>
                            </w:tcBorders>
                            <w:shd w:val="clear" w:color="auto" w:fill="auto"/>
                            <w:noWrap/>
                            <w:vAlign w:val="bottom"/>
                          </w:tcPr>
                          <w:p w14:paraId="4D39EE67" w14:textId="77777777" w:rsidR="00113B4A" w:rsidRPr="005C63BF" w:rsidRDefault="00113B4A" w:rsidP="00122FA9">
                            <w:pPr>
                              <w:jc w:val="center"/>
                              <w:rPr>
                                <w:rFonts w:cs="Tahoma"/>
                                <w:sz w:val="18"/>
                                <w:szCs w:val="18"/>
                              </w:rPr>
                            </w:pPr>
                            <w:r w:rsidRPr="005C63BF">
                              <w:rPr>
                                <w:rFonts w:cs="Tahoma"/>
                                <w:sz w:val="18"/>
                                <w:szCs w:val="18"/>
                              </w:rPr>
                              <w:t>1.63</w:t>
                            </w:r>
                          </w:p>
                        </w:tc>
                      </w:tr>
                      <w:tr w:rsidR="00113B4A" w:rsidRPr="005C63BF" w14:paraId="505A79CA" w14:textId="77777777">
                        <w:trPr>
                          <w:trHeight w:val="255"/>
                          <w:jc w:val="center"/>
                        </w:trPr>
                        <w:tc>
                          <w:tcPr>
                            <w:tcW w:w="1568" w:type="pct"/>
                            <w:tcBorders>
                              <w:top w:val="nil"/>
                            </w:tcBorders>
                            <w:shd w:val="clear" w:color="auto" w:fill="auto"/>
                            <w:noWrap/>
                            <w:vAlign w:val="bottom"/>
                          </w:tcPr>
                          <w:p w14:paraId="221CE4DD" w14:textId="77777777" w:rsidR="00113B4A" w:rsidRPr="005C63BF" w:rsidRDefault="00113B4A" w:rsidP="00122FA9">
                            <w:pPr>
                              <w:jc w:val="center"/>
                              <w:rPr>
                                <w:rFonts w:cs="Tahoma"/>
                                <w:sz w:val="18"/>
                                <w:szCs w:val="18"/>
                              </w:rPr>
                            </w:pPr>
                            <w:r w:rsidRPr="005C63BF">
                              <w:rPr>
                                <w:rFonts w:cs="Tahoma"/>
                                <w:sz w:val="18"/>
                                <w:szCs w:val="18"/>
                              </w:rPr>
                              <w:t>1.000</w:t>
                            </w:r>
                          </w:p>
                        </w:tc>
                        <w:tc>
                          <w:tcPr>
                            <w:tcW w:w="1191" w:type="pct"/>
                            <w:tcBorders>
                              <w:top w:val="nil"/>
                            </w:tcBorders>
                            <w:shd w:val="clear" w:color="auto" w:fill="auto"/>
                            <w:noWrap/>
                            <w:vAlign w:val="bottom"/>
                          </w:tcPr>
                          <w:p w14:paraId="4984BAF7" w14:textId="77777777" w:rsidR="00113B4A" w:rsidRPr="005C63BF" w:rsidRDefault="00113B4A" w:rsidP="00122FA9">
                            <w:pPr>
                              <w:jc w:val="center"/>
                              <w:rPr>
                                <w:rFonts w:cs="Tahoma"/>
                                <w:sz w:val="18"/>
                                <w:szCs w:val="18"/>
                              </w:rPr>
                            </w:pPr>
                            <w:r w:rsidRPr="005C63BF">
                              <w:rPr>
                                <w:rFonts w:cs="Tahoma"/>
                                <w:sz w:val="18"/>
                                <w:szCs w:val="18"/>
                              </w:rPr>
                              <w:t>2.50</w:t>
                            </w:r>
                          </w:p>
                        </w:tc>
                        <w:tc>
                          <w:tcPr>
                            <w:tcW w:w="693" w:type="pct"/>
                            <w:tcBorders>
                              <w:top w:val="nil"/>
                            </w:tcBorders>
                            <w:shd w:val="clear" w:color="auto" w:fill="auto"/>
                            <w:noWrap/>
                            <w:vAlign w:val="bottom"/>
                          </w:tcPr>
                          <w:p w14:paraId="040576EB" w14:textId="77777777" w:rsidR="00113B4A" w:rsidRPr="005C63BF" w:rsidRDefault="00113B4A" w:rsidP="00122FA9">
                            <w:pPr>
                              <w:jc w:val="center"/>
                              <w:rPr>
                                <w:rFonts w:cs="Tahoma"/>
                                <w:sz w:val="18"/>
                                <w:szCs w:val="18"/>
                              </w:rPr>
                            </w:pPr>
                            <w:r w:rsidRPr="005C63BF">
                              <w:rPr>
                                <w:rFonts w:cs="Tahoma"/>
                                <w:sz w:val="18"/>
                                <w:szCs w:val="18"/>
                              </w:rPr>
                              <w:t>0.39</w:t>
                            </w:r>
                          </w:p>
                        </w:tc>
                        <w:tc>
                          <w:tcPr>
                            <w:tcW w:w="1548" w:type="pct"/>
                            <w:tcBorders>
                              <w:top w:val="nil"/>
                            </w:tcBorders>
                            <w:shd w:val="clear" w:color="auto" w:fill="auto"/>
                            <w:noWrap/>
                            <w:vAlign w:val="bottom"/>
                          </w:tcPr>
                          <w:p w14:paraId="60AFB909" w14:textId="77777777" w:rsidR="00113B4A" w:rsidRPr="005C63BF" w:rsidRDefault="00113B4A" w:rsidP="00122FA9">
                            <w:pPr>
                              <w:jc w:val="center"/>
                              <w:rPr>
                                <w:rFonts w:cs="Tahoma"/>
                                <w:sz w:val="18"/>
                                <w:szCs w:val="18"/>
                              </w:rPr>
                            </w:pPr>
                            <w:r w:rsidRPr="005C63BF">
                              <w:rPr>
                                <w:rFonts w:cs="Tahoma"/>
                                <w:sz w:val="18"/>
                                <w:szCs w:val="18"/>
                              </w:rPr>
                              <w:t>0.35</w:t>
                            </w:r>
                          </w:p>
                        </w:tc>
                      </w:tr>
                    </w:tbl>
                    <w:p w14:paraId="39FF2D53" w14:textId="77777777" w:rsidR="00113B4A" w:rsidRPr="0010470E" w:rsidRDefault="00113B4A" w:rsidP="00113B4A">
                      <w:pPr>
                        <w:rPr>
                          <w:szCs w:val="18"/>
                        </w:rPr>
                      </w:pPr>
                    </w:p>
                  </w:txbxContent>
                </v:textbox>
                <w10:anchorlock/>
              </v:shape>
            </w:pict>
          </mc:Fallback>
        </mc:AlternateContent>
      </w:r>
    </w:p>
    <w:p w14:paraId="6B63073A" w14:textId="77777777" w:rsidR="000D6AB7" w:rsidRPr="00D1416F" w:rsidRDefault="000D6AB7" w:rsidP="00803A26">
      <w:pPr>
        <w:autoSpaceDE w:val="0"/>
        <w:autoSpaceDN w:val="0"/>
        <w:jc w:val="both"/>
        <w:rPr>
          <w:color w:val="000000"/>
          <w:sz w:val="20"/>
          <w:szCs w:val="20"/>
        </w:rPr>
      </w:pPr>
    </w:p>
    <w:p w14:paraId="51192019" w14:textId="77777777" w:rsidR="00EE1534" w:rsidRPr="00D1416F" w:rsidRDefault="00EE1534" w:rsidP="008A6FE2">
      <w:pPr>
        <w:pStyle w:val="MHeading1"/>
      </w:pPr>
      <w:r w:rsidRPr="00D1416F">
        <w:t>Materials and Methods</w:t>
      </w:r>
    </w:p>
    <w:p w14:paraId="4BF14BCD" w14:textId="77777777" w:rsidR="001429BC" w:rsidRPr="00D1416F" w:rsidRDefault="003B14ED" w:rsidP="009E1367">
      <w:pPr>
        <w:autoSpaceDE w:val="0"/>
        <w:autoSpaceDN w:val="0"/>
        <w:ind w:firstLine="280"/>
        <w:jc w:val="both"/>
        <w:rPr>
          <w:color w:val="000000"/>
          <w:sz w:val="20"/>
          <w:szCs w:val="20"/>
        </w:rPr>
      </w:pPr>
      <w:r w:rsidRPr="00D1416F">
        <w:rPr>
          <w:color w:val="000000"/>
          <w:sz w:val="20"/>
          <w:szCs w:val="20"/>
        </w:rPr>
        <w:t>This may</w:t>
      </w:r>
      <w:r w:rsidR="00803A26" w:rsidRPr="00D1416F">
        <w:rPr>
          <w:color w:val="000000"/>
          <w:sz w:val="20"/>
          <w:szCs w:val="20"/>
        </w:rPr>
        <w:t xml:space="preserve"> be divided into subsections i</w:t>
      </w:r>
      <w:r w:rsidR="001E18CF" w:rsidRPr="00D1416F">
        <w:rPr>
          <w:color w:val="000000"/>
          <w:sz w:val="20"/>
          <w:szCs w:val="20"/>
        </w:rPr>
        <w:t>f several methods</w:t>
      </w:r>
      <w:r w:rsidR="000D6AB7" w:rsidRPr="00D1416F">
        <w:rPr>
          <w:color w:val="000000"/>
          <w:sz w:val="20"/>
          <w:szCs w:val="20"/>
        </w:rPr>
        <w:t xml:space="preserve"> or techniques</w:t>
      </w:r>
      <w:r w:rsidR="001E18CF" w:rsidRPr="00D1416F">
        <w:rPr>
          <w:color w:val="000000"/>
          <w:sz w:val="20"/>
          <w:szCs w:val="20"/>
        </w:rPr>
        <w:t xml:space="preserve"> are described, as in the example below.</w:t>
      </w:r>
    </w:p>
    <w:p w14:paraId="2EA4B69F" w14:textId="72010887" w:rsidR="00E81E13" w:rsidRPr="00681DE6" w:rsidRDefault="00681DE6" w:rsidP="00B46CCF">
      <w:pPr>
        <w:pStyle w:val="Mhead2"/>
        <w:rPr>
          <w:i w:val="0"/>
          <w:iCs/>
        </w:rPr>
      </w:pPr>
      <w:r w:rsidRPr="00681DE6">
        <w:rPr>
          <w:i w:val="0"/>
          <w:iCs/>
          <w:noProof/>
        </w:rPr>
        <w:lastRenderedPageBreak/>
        <mc:AlternateContent>
          <mc:Choice Requires="wps">
            <w:drawing>
              <wp:anchor distT="0" distB="0" distL="114300" distR="114300" simplePos="0" relativeHeight="251659776" behindDoc="0" locked="0" layoutInCell="1" allowOverlap="1" wp14:anchorId="5B4CAA82" wp14:editId="52EFF0A3">
                <wp:simplePos x="0" y="0"/>
                <wp:positionH relativeFrom="margin">
                  <wp:posOffset>-13970</wp:posOffset>
                </wp:positionH>
                <wp:positionV relativeFrom="margin">
                  <wp:posOffset>73708</wp:posOffset>
                </wp:positionV>
                <wp:extent cx="5760085" cy="2979420"/>
                <wp:effectExtent l="0" t="0" r="18415" b="17780"/>
                <wp:wrapTopAndBottom/>
                <wp:docPr id="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979420"/>
                        </a:xfrm>
                        <a:prstGeom prst="rect">
                          <a:avLst/>
                        </a:prstGeom>
                        <a:solidFill>
                          <a:srgbClr val="FFFFFF"/>
                        </a:solidFill>
                        <a:ln w="9525">
                          <a:solidFill>
                            <a:srgbClr val="333333"/>
                          </a:solidFill>
                          <a:prstDash val="dash"/>
                          <a:miter lim="800000"/>
                          <a:headEnd/>
                          <a:tailEnd/>
                        </a:ln>
                      </wps:spPr>
                      <wps:txbx>
                        <w:txbxContent>
                          <w:p w14:paraId="32B51400" w14:textId="77777777" w:rsidR="00113B4A" w:rsidRDefault="001A7BA8" w:rsidP="00113B4A">
                            <w:pPr>
                              <w:jc w:val="center"/>
                              <w:rPr>
                                <w:noProof/>
                                <w:lang w:bidi="th-TH"/>
                              </w:rPr>
                            </w:pPr>
                            <w:r>
                              <w:rPr>
                                <w:noProof/>
                                <w:lang w:bidi="th-TH"/>
                              </w:rPr>
                              <w:drawing>
                                <wp:inline distT="0" distB="0" distL="0" distR="0" wp14:anchorId="1A809FC6" wp14:editId="537E2A59">
                                  <wp:extent cx="3217545" cy="2410460"/>
                                  <wp:effectExtent l="0" t="0" r="1905" b="8890"/>
                                  <wp:docPr id="9" name="Picture 9" descr="noht-800-30h-10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ht-800-30h-1000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7545" cy="2410460"/>
                                          </a:xfrm>
                                          <a:prstGeom prst="rect">
                                            <a:avLst/>
                                          </a:prstGeom>
                                          <a:noFill/>
                                          <a:ln>
                                            <a:noFill/>
                                          </a:ln>
                                        </pic:spPr>
                                      </pic:pic>
                                    </a:graphicData>
                                  </a:graphic>
                                </wp:inline>
                              </w:drawing>
                            </w:r>
                          </w:p>
                          <w:p w14:paraId="67CD1CA3" w14:textId="77777777" w:rsidR="004E132E" w:rsidRPr="00016889" w:rsidRDefault="004E132E" w:rsidP="00113B4A">
                            <w:pPr>
                              <w:jc w:val="center"/>
                              <w:rPr>
                                <w:b/>
                                <w:bCs/>
                                <w:sz w:val="18"/>
                                <w:szCs w:val="18"/>
                                <w:rtl/>
                                <w:cs/>
                              </w:rPr>
                            </w:pPr>
                          </w:p>
                          <w:p w14:paraId="42D094D9" w14:textId="77777777" w:rsidR="00113B4A" w:rsidRPr="00D96F2A" w:rsidRDefault="00113B4A" w:rsidP="0094635D">
                            <w:pPr>
                              <w:pStyle w:val="Mcap"/>
                            </w:pPr>
                            <w:r>
                              <w:rPr>
                                <w:b/>
                                <w:bCs/>
                              </w:rPr>
                              <w:t>Figure 2</w:t>
                            </w:r>
                            <w:r>
                              <w:t xml:space="preserve"> Caption (Times New Roman, 9</w:t>
                            </w:r>
                            <w:r w:rsidRPr="00C24379">
                              <w:t xml:space="preserve"> points</w:t>
                            </w:r>
                            <w:r>
                              <w:t>, justified). Please use ‘text box’ for inserting figures. Figures may also be inserted into a single column.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B4CAA82" id="Text Box 99" o:spid="_x0000_s1028" type="#_x0000_t202" style="position:absolute;left:0;text-align:left;margin-left:-1.1pt;margin-top:5.8pt;width:453.55pt;height:234.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" strokecolor="#333">
                <v:stroke dashstyle="dash"/>
                <v:textbox>
                  <w:txbxContent>
                    <w:p w14:paraId="32B51400" w14:textId="77777777" w:rsidR="00113B4A" w:rsidRDefault="001A7BA8" w:rsidP="00113B4A">
                      <w:pPr>
                        <w:jc w:val="center"/>
                        <w:rPr>
                          <w:noProof/>
                          <w:lang w:bidi="th-TH"/>
                        </w:rPr>
                      </w:pPr>
                      <w:r>
                        <w:rPr>
                          <w:noProof/>
                          <w:lang w:bidi="th-TH"/>
                        </w:rPr>
                        <w:drawing>
                          <wp:inline distT="0" distB="0" distL="0" distR="0" wp14:anchorId="1A809FC6" wp14:editId="537E2A59">
                            <wp:extent cx="3217545" cy="2410460"/>
                            <wp:effectExtent l="0" t="0" r="1905" b="8890"/>
                            <wp:docPr id="9" name="Picture 9" descr="noht-800-30h-10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ht-800-30h-1000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7545" cy="2410460"/>
                                    </a:xfrm>
                                    <a:prstGeom prst="rect">
                                      <a:avLst/>
                                    </a:prstGeom>
                                    <a:noFill/>
                                    <a:ln>
                                      <a:noFill/>
                                    </a:ln>
                                  </pic:spPr>
                                </pic:pic>
                              </a:graphicData>
                            </a:graphic>
                          </wp:inline>
                        </w:drawing>
                      </w:r>
                    </w:p>
                    <w:p w14:paraId="67CD1CA3" w14:textId="77777777" w:rsidR="004E132E" w:rsidRPr="00016889" w:rsidRDefault="004E132E" w:rsidP="00113B4A">
                      <w:pPr>
                        <w:jc w:val="center"/>
                        <w:rPr>
                          <w:b/>
                          <w:bCs/>
                          <w:sz w:val="18"/>
                          <w:szCs w:val="18"/>
                          <w:rtl/>
                          <w:cs/>
                        </w:rPr>
                      </w:pPr>
                    </w:p>
                    <w:p w14:paraId="42D094D9" w14:textId="77777777" w:rsidR="00113B4A" w:rsidRPr="00D96F2A" w:rsidRDefault="00113B4A" w:rsidP="0094635D">
                      <w:pPr>
                        <w:pStyle w:val="Mcap"/>
                      </w:pPr>
                      <w:r>
                        <w:rPr>
                          <w:b/>
                          <w:bCs/>
                        </w:rPr>
                        <w:t>Figure 2</w:t>
                      </w:r>
                      <w:r>
                        <w:t xml:space="preserve"> Caption (Times New Roman, 9</w:t>
                      </w:r>
                      <w:r w:rsidRPr="00C24379">
                        <w:t xml:space="preserve"> points</w:t>
                      </w:r>
                      <w:r>
                        <w:t>, justified). Please use ‘text box’ for inserting figures. Figures may also be inserted into a single column.</w:t>
                      </w:r>
                    </w:p>
                  </w:txbxContent>
                </v:textbox>
                <w10:wrap type="topAndBottom" anchorx="margin" anchory="margin"/>
              </v:shape>
            </w:pict>
          </mc:Fallback>
        </mc:AlternateContent>
      </w:r>
    </w:p>
    <w:p w14:paraId="67FED35C" w14:textId="77777777" w:rsidR="00FC26E1" w:rsidRPr="00D1416F" w:rsidRDefault="000D6AB7" w:rsidP="00B46CCF">
      <w:pPr>
        <w:pStyle w:val="Mhead2"/>
      </w:pPr>
      <w:r w:rsidRPr="00D1416F">
        <w:t>S</w:t>
      </w:r>
      <w:r w:rsidR="001E18CF" w:rsidRPr="00D1416F">
        <w:t>ample preparation</w:t>
      </w:r>
      <w:r w:rsidRPr="00D1416F">
        <w:t xml:space="preserve"> (italic Times New Roman 10pt)</w:t>
      </w:r>
    </w:p>
    <w:p w14:paraId="35FF4C5C" w14:textId="77777777" w:rsidR="00FC26E1" w:rsidRPr="00D1416F" w:rsidRDefault="000D6AB7" w:rsidP="00FC26E1">
      <w:pPr>
        <w:autoSpaceDE w:val="0"/>
        <w:autoSpaceDN w:val="0"/>
        <w:ind w:firstLine="280"/>
        <w:jc w:val="both"/>
        <w:rPr>
          <w:color w:val="000000"/>
          <w:sz w:val="20"/>
          <w:szCs w:val="20"/>
        </w:rPr>
      </w:pPr>
      <w:r w:rsidRPr="00D1416F">
        <w:rPr>
          <w:color w:val="000000"/>
          <w:sz w:val="20"/>
          <w:szCs w:val="20"/>
        </w:rPr>
        <w:t>D</w:t>
      </w:r>
      <w:r w:rsidR="00FC26E1" w:rsidRPr="00D1416F">
        <w:rPr>
          <w:color w:val="000000"/>
          <w:sz w:val="20"/>
          <w:szCs w:val="20"/>
        </w:rPr>
        <w:t xml:space="preserve">etails of the materials </w:t>
      </w:r>
      <w:proofErr w:type="gramStart"/>
      <w:r w:rsidR="00FC26E1" w:rsidRPr="00D1416F">
        <w:rPr>
          <w:color w:val="000000"/>
          <w:sz w:val="20"/>
          <w:szCs w:val="20"/>
        </w:rPr>
        <w:t>involved</w:t>
      </w:r>
      <w:proofErr w:type="gramEnd"/>
      <w:r w:rsidRPr="00D1416F">
        <w:rPr>
          <w:color w:val="000000"/>
          <w:sz w:val="20"/>
          <w:szCs w:val="20"/>
        </w:rPr>
        <w:t xml:space="preserve"> and experimental procedures </w:t>
      </w:r>
      <w:r w:rsidR="00FC26E1" w:rsidRPr="00D1416F">
        <w:rPr>
          <w:color w:val="000000"/>
          <w:sz w:val="20"/>
          <w:szCs w:val="20"/>
        </w:rPr>
        <w:t>should be sufficiently given.</w:t>
      </w:r>
    </w:p>
    <w:p w14:paraId="1E213A65" w14:textId="77777777" w:rsidR="000D6AB7" w:rsidRPr="00D1416F" w:rsidRDefault="000D6AB7" w:rsidP="000D6AB7">
      <w:pPr>
        <w:autoSpaceDE w:val="0"/>
        <w:autoSpaceDN w:val="0"/>
        <w:jc w:val="both"/>
        <w:rPr>
          <w:color w:val="000000"/>
          <w:sz w:val="20"/>
          <w:szCs w:val="20"/>
        </w:rPr>
      </w:pPr>
    </w:p>
    <w:p w14:paraId="7BC9E76A" w14:textId="77777777" w:rsidR="000D6AB7" w:rsidRPr="00D1416F" w:rsidRDefault="000D6AB7" w:rsidP="000D6AB7">
      <w:pPr>
        <w:pStyle w:val="Mhead2"/>
      </w:pPr>
      <w:r w:rsidRPr="00D1416F">
        <w:t>Characterization (italic Time New Roman 10pt)</w:t>
      </w:r>
    </w:p>
    <w:p w14:paraId="0BBFCC97" w14:textId="77777777" w:rsidR="00803A26" w:rsidRPr="00D1416F" w:rsidRDefault="000D6AB7" w:rsidP="009E1367">
      <w:pPr>
        <w:autoSpaceDE w:val="0"/>
        <w:autoSpaceDN w:val="0"/>
        <w:ind w:firstLine="280"/>
        <w:jc w:val="both"/>
        <w:rPr>
          <w:color w:val="000000"/>
          <w:sz w:val="20"/>
          <w:szCs w:val="20"/>
        </w:rPr>
      </w:pPr>
      <w:r w:rsidRPr="00D1416F">
        <w:rPr>
          <w:color w:val="000000"/>
          <w:sz w:val="20"/>
          <w:szCs w:val="20"/>
        </w:rPr>
        <w:t>Methods already published elsewhere should be indicated by a reference. Only relevant modifications should be described.</w:t>
      </w:r>
    </w:p>
    <w:p w14:paraId="581872BA" w14:textId="77777777" w:rsidR="000D6AB7" w:rsidRPr="00D1416F" w:rsidRDefault="000D6AB7" w:rsidP="009E1367">
      <w:pPr>
        <w:autoSpaceDE w:val="0"/>
        <w:autoSpaceDN w:val="0"/>
        <w:ind w:firstLine="280"/>
        <w:jc w:val="both"/>
        <w:rPr>
          <w:color w:val="000000"/>
          <w:sz w:val="20"/>
          <w:szCs w:val="20"/>
        </w:rPr>
      </w:pPr>
    </w:p>
    <w:p w14:paraId="3CF63A6A" w14:textId="77777777" w:rsidR="00EF7126" w:rsidRPr="00D1416F" w:rsidRDefault="00EF7126" w:rsidP="00B46CCF">
      <w:pPr>
        <w:pStyle w:val="Mhead1"/>
        <w:rPr>
          <w:rFonts w:eastAsia="SimSun"/>
        </w:rPr>
      </w:pPr>
      <w:r w:rsidRPr="00D1416F">
        <w:rPr>
          <w:rFonts w:eastAsia="SimSun"/>
        </w:rPr>
        <w:t>Results</w:t>
      </w:r>
      <w:r w:rsidR="005E6E02" w:rsidRPr="00D1416F">
        <w:rPr>
          <w:rFonts w:eastAsia="SimSun"/>
        </w:rPr>
        <w:t xml:space="preserve"> and Discussion</w:t>
      </w:r>
    </w:p>
    <w:p w14:paraId="4D2BBD1D" w14:textId="77777777" w:rsidR="006D4C51" w:rsidRPr="00D1416F" w:rsidRDefault="00803A26" w:rsidP="00EE1534">
      <w:pPr>
        <w:autoSpaceDE w:val="0"/>
        <w:autoSpaceDN w:val="0"/>
        <w:ind w:firstLine="280"/>
        <w:jc w:val="both"/>
        <w:rPr>
          <w:color w:val="000000"/>
          <w:sz w:val="20"/>
          <w:szCs w:val="20"/>
        </w:rPr>
      </w:pPr>
      <w:r w:rsidRPr="00D1416F">
        <w:rPr>
          <w:color w:val="000000"/>
          <w:sz w:val="20"/>
          <w:szCs w:val="20"/>
        </w:rPr>
        <w:t>The Results and Discussion may be combined into a single section or presented separately. They may also be bro</w:t>
      </w:r>
      <w:r w:rsidR="008A7EF0" w:rsidRPr="00D1416F">
        <w:rPr>
          <w:color w:val="000000"/>
          <w:sz w:val="20"/>
          <w:szCs w:val="20"/>
        </w:rPr>
        <w:t>ken into subsections with short</w:t>
      </w:r>
      <w:r w:rsidRPr="00D1416F">
        <w:rPr>
          <w:color w:val="000000"/>
          <w:sz w:val="20"/>
          <w:szCs w:val="20"/>
        </w:rPr>
        <w:t xml:space="preserve"> informative headings</w:t>
      </w:r>
      <w:r w:rsidR="008A7EF0" w:rsidRPr="00D1416F">
        <w:rPr>
          <w:color w:val="000000"/>
          <w:sz w:val="20"/>
          <w:szCs w:val="20"/>
        </w:rPr>
        <w:t xml:space="preserve">, using </w:t>
      </w:r>
      <w:r w:rsidR="000D6AB7" w:rsidRPr="00D1416F">
        <w:rPr>
          <w:i/>
          <w:iCs/>
          <w:color w:val="000000"/>
          <w:sz w:val="20"/>
          <w:szCs w:val="20"/>
        </w:rPr>
        <w:t>Italic Times Ne</w:t>
      </w:r>
      <w:r w:rsidR="008A7EF0" w:rsidRPr="00D1416F">
        <w:rPr>
          <w:i/>
          <w:iCs/>
          <w:color w:val="000000"/>
          <w:sz w:val="20"/>
          <w:szCs w:val="20"/>
        </w:rPr>
        <w:t>w Roman 10pt</w:t>
      </w:r>
      <w:r w:rsidR="008A7EF0" w:rsidRPr="00D1416F">
        <w:rPr>
          <w:color w:val="000000"/>
          <w:sz w:val="20"/>
          <w:szCs w:val="20"/>
        </w:rPr>
        <w:t xml:space="preserve">). Tables and </w:t>
      </w:r>
      <w:r w:rsidR="00864339" w:rsidRPr="00D1416F">
        <w:rPr>
          <w:color w:val="000000"/>
          <w:sz w:val="20"/>
          <w:szCs w:val="20"/>
        </w:rPr>
        <w:t>Figures may be placed</w:t>
      </w:r>
      <w:r w:rsidR="008A7EF0" w:rsidRPr="00D1416F">
        <w:rPr>
          <w:color w:val="000000"/>
          <w:sz w:val="20"/>
          <w:szCs w:val="20"/>
        </w:rPr>
        <w:t xml:space="preserve"> as a single column format (</w:t>
      </w:r>
      <w:r w:rsidR="008A7EF0" w:rsidRPr="00D1416F">
        <w:rPr>
          <w:b/>
          <w:bCs/>
          <w:color w:val="000000"/>
          <w:sz w:val="20"/>
          <w:szCs w:val="20"/>
        </w:rPr>
        <w:t>Figure</w:t>
      </w:r>
      <w:r w:rsidR="00864339" w:rsidRPr="00D1416F">
        <w:rPr>
          <w:b/>
          <w:bCs/>
          <w:color w:val="000000"/>
          <w:sz w:val="20"/>
          <w:szCs w:val="20"/>
        </w:rPr>
        <w:t xml:space="preserve"> 1</w:t>
      </w:r>
      <w:r w:rsidR="008A7EF0" w:rsidRPr="00D1416F">
        <w:rPr>
          <w:color w:val="000000"/>
          <w:sz w:val="20"/>
          <w:szCs w:val="20"/>
        </w:rPr>
        <w:t>) or a full width format (</w:t>
      </w:r>
      <w:r w:rsidR="008A7EF0" w:rsidRPr="00D1416F">
        <w:rPr>
          <w:b/>
          <w:bCs/>
          <w:color w:val="000000"/>
          <w:sz w:val="20"/>
          <w:szCs w:val="20"/>
        </w:rPr>
        <w:t xml:space="preserve">Figure </w:t>
      </w:r>
      <w:r w:rsidR="000A6618" w:rsidRPr="00D1416F">
        <w:rPr>
          <w:b/>
          <w:bCs/>
          <w:color w:val="000000"/>
          <w:sz w:val="20"/>
          <w:szCs w:val="20"/>
        </w:rPr>
        <w:t>2</w:t>
      </w:r>
      <w:r w:rsidR="00864339" w:rsidRPr="00D1416F">
        <w:rPr>
          <w:color w:val="000000"/>
          <w:sz w:val="20"/>
          <w:szCs w:val="20"/>
        </w:rPr>
        <w:t xml:space="preserve">). Please insert figures as one image inside </w:t>
      </w:r>
      <w:r w:rsidR="00113B4A" w:rsidRPr="00D1416F">
        <w:rPr>
          <w:color w:val="000000"/>
          <w:sz w:val="20"/>
          <w:szCs w:val="20"/>
        </w:rPr>
        <w:t xml:space="preserve">the text box for each figure. This can be achieved using photo-editing software. Please avoid placing many image files into the text box. This may result in </w:t>
      </w:r>
      <w:proofErr w:type="spellStart"/>
      <w:r w:rsidR="00113B4A" w:rsidRPr="00D1416F">
        <w:rPr>
          <w:color w:val="000000"/>
          <w:sz w:val="20"/>
          <w:szCs w:val="20"/>
        </w:rPr>
        <w:t>lost</w:t>
      </w:r>
      <w:proofErr w:type="spellEnd"/>
      <w:r w:rsidR="00113B4A" w:rsidRPr="00D1416F">
        <w:rPr>
          <w:color w:val="000000"/>
          <w:sz w:val="20"/>
          <w:szCs w:val="20"/>
        </w:rPr>
        <w:t xml:space="preserve"> of images.</w:t>
      </w:r>
      <w:r w:rsidR="00355754" w:rsidRPr="00D1416F">
        <w:rPr>
          <w:color w:val="000000"/>
          <w:sz w:val="20"/>
          <w:szCs w:val="20"/>
        </w:rPr>
        <w:t xml:space="preserve"> Please ensure that all text labels are clear and legible.</w:t>
      </w:r>
    </w:p>
    <w:p w14:paraId="2202DBC0" w14:textId="77777777" w:rsidR="00864339" w:rsidRPr="00D1416F" w:rsidRDefault="00864339" w:rsidP="009F5AFF">
      <w:pPr>
        <w:pStyle w:val="Bodytext0"/>
        <w:rPr>
          <w:color w:val="000000"/>
        </w:rPr>
      </w:pPr>
      <w:r w:rsidRPr="00D1416F">
        <w:rPr>
          <w:color w:val="000000"/>
        </w:rPr>
        <w:t xml:space="preserve">Tables should </w:t>
      </w:r>
      <w:r w:rsidR="008A7EF0" w:rsidRPr="00D1416F">
        <w:rPr>
          <w:color w:val="000000"/>
        </w:rPr>
        <w:t xml:space="preserve">also </w:t>
      </w:r>
      <w:r w:rsidRPr="00D1416F">
        <w:rPr>
          <w:color w:val="000000"/>
        </w:rPr>
        <w:t xml:space="preserve">be </w:t>
      </w:r>
      <w:r w:rsidR="00113B4A" w:rsidRPr="00D1416F">
        <w:rPr>
          <w:color w:val="000000"/>
        </w:rPr>
        <w:t xml:space="preserve">inserted as a text box </w:t>
      </w:r>
      <w:r w:rsidR="008A7EF0" w:rsidRPr="00D1416F">
        <w:rPr>
          <w:color w:val="000000"/>
        </w:rPr>
        <w:t>format (</w:t>
      </w:r>
      <w:r w:rsidR="008A7EF0" w:rsidRPr="00D1416F">
        <w:rPr>
          <w:b/>
          <w:bCs/>
          <w:color w:val="000000"/>
        </w:rPr>
        <w:t>Table 1</w:t>
      </w:r>
      <w:r w:rsidR="008A7EF0" w:rsidRPr="00D1416F">
        <w:rPr>
          <w:color w:val="000000"/>
        </w:rPr>
        <w:t>)</w:t>
      </w:r>
      <w:r w:rsidR="00355754" w:rsidRPr="00D1416F">
        <w:rPr>
          <w:color w:val="000000"/>
        </w:rPr>
        <w:t>.</w:t>
      </w:r>
    </w:p>
    <w:p w14:paraId="62B522E6" w14:textId="77777777" w:rsidR="00113B4A" w:rsidRPr="00D1416F" w:rsidRDefault="00113B4A" w:rsidP="00EE1534">
      <w:pPr>
        <w:autoSpaceDE w:val="0"/>
        <w:autoSpaceDN w:val="0"/>
        <w:ind w:firstLine="280"/>
        <w:jc w:val="both"/>
        <w:rPr>
          <w:color w:val="000000"/>
          <w:sz w:val="20"/>
          <w:szCs w:val="20"/>
        </w:rPr>
      </w:pPr>
    </w:p>
    <w:p w14:paraId="5A08BCB3" w14:textId="77777777" w:rsidR="009464A4" w:rsidRPr="00D1416F" w:rsidRDefault="009464A4" w:rsidP="00EE1534">
      <w:pPr>
        <w:autoSpaceDE w:val="0"/>
        <w:autoSpaceDN w:val="0"/>
        <w:ind w:firstLine="280"/>
        <w:jc w:val="both"/>
        <w:rPr>
          <w:color w:val="000000"/>
          <w:sz w:val="20"/>
          <w:szCs w:val="20"/>
        </w:rPr>
      </w:pPr>
    </w:p>
    <w:p w14:paraId="1C3C157E" w14:textId="77777777" w:rsidR="009464A4" w:rsidRPr="00D1416F" w:rsidRDefault="009464A4" w:rsidP="00EE1534">
      <w:pPr>
        <w:autoSpaceDE w:val="0"/>
        <w:autoSpaceDN w:val="0"/>
        <w:ind w:firstLine="280"/>
        <w:jc w:val="both"/>
        <w:rPr>
          <w:color w:val="000000"/>
          <w:sz w:val="20"/>
          <w:szCs w:val="20"/>
        </w:rPr>
      </w:pPr>
    </w:p>
    <w:p w14:paraId="48113CEB" w14:textId="77777777" w:rsidR="009464A4" w:rsidRPr="00D1416F" w:rsidRDefault="009464A4" w:rsidP="00EE1534">
      <w:pPr>
        <w:autoSpaceDE w:val="0"/>
        <w:autoSpaceDN w:val="0"/>
        <w:ind w:firstLine="280"/>
        <w:jc w:val="both"/>
        <w:rPr>
          <w:color w:val="000000"/>
          <w:sz w:val="20"/>
          <w:szCs w:val="20"/>
        </w:rPr>
      </w:pPr>
    </w:p>
    <w:p w14:paraId="0D2D2CE6" w14:textId="70792157" w:rsidR="00803A26" w:rsidRPr="00D1416F" w:rsidRDefault="00803A26" w:rsidP="008A6FE2">
      <w:pPr>
        <w:pStyle w:val="MHeading1"/>
        <w:rPr>
          <w:rFonts w:eastAsia="SimSun"/>
        </w:rPr>
      </w:pPr>
      <w:r w:rsidRPr="00D1416F">
        <w:rPr>
          <w:rFonts w:eastAsia="SimSun"/>
        </w:rPr>
        <w:t>Conclusion</w:t>
      </w:r>
    </w:p>
    <w:p w14:paraId="192038CB" w14:textId="77777777" w:rsidR="00803A26" w:rsidRPr="00D1416F" w:rsidRDefault="00803A26" w:rsidP="004479AB">
      <w:pPr>
        <w:pStyle w:val="Bodytext0"/>
        <w:rPr>
          <w:color w:val="000000"/>
        </w:rPr>
      </w:pPr>
      <w:r w:rsidRPr="00D1416F">
        <w:rPr>
          <w:color w:val="000000"/>
        </w:rPr>
        <w:t xml:space="preserve">This should </w:t>
      </w:r>
      <w:proofErr w:type="gramStart"/>
      <w:r w:rsidRPr="00D1416F">
        <w:rPr>
          <w:color w:val="000000"/>
        </w:rPr>
        <w:t>state clearly</w:t>
      </w:r>
      <w:proofErr w:type="gramEnd"/>
      <w:r w:rsidRPr="00D1416F">
        <w:rPr>
          <w:color w:val="000000"/>
        </w:rPr>
        <w:t xml:space="preserve"> the main conclusions of the research and give a clear explanation of their importance and relevance. Summary illustrations may be included.</w:t>
      </w:r>
    </w:p>
    <w:p w14:paraId="042F70EF" w14:textId="77777777" w:rsidR="00803A26" w:rsidRPr="00D1416F" w:rsidRDefault="00803A26" w:rsidP="00EE1534">
      <w:pPr>
        <w:autoSpaceDE w:val="0"/>
        <w:autoSpaceDN w:val="0"/>
        <w:ind w:firstLine="280"/>
        <w:jc w:val="both"/>
        <w:rPr>
          <w:color w:val="000000"/>
          <w:sz w:val="20"/>
          <w:szCs w:val="20"/>
          <w:lang w:val="en-GB"/>
        </w:rPr>
      </w:pPr>
    </w:p>
    <w:p w14:paraId="2B0C223E" w14:textId="77777777" w:rsidR="005B3AA9" w:rsidRPr="00D1416F" w:rsidRDefault="005B3AA9" w:rsidP="00B46CCF">
      <w:pPr>
        <w:pStyle w:val="Mhead1"/>
        <w:rPr>
          <w:rFonts w:eastAsia="SimSun"/>
        </w:rPr>
      </w:pPr>
      <w:r w:rsidRPr="00D1416F">
        <w:rPr>
          <w:rFonts w:eastAsia="SimSun"/>
        </w:rPr>
        <w:t>Acknowledgements</w:t>
      </w:r>
    </w:p>
    <w:p w14:paraId="0B8A7ED1" w14:textId="77777777" w:rsidR="00850F00" w:rsidRPr="00D1416F" w:rsidRDefault="00803A26" w:rsidP="00B46CCF">
      <w:pPr>
        <w:pStyle w:val="Mtext0"/>
      </w:pPr>
      <w:r w:rsidRPr="00D1416F">
        <w:t>These should be kept to a minimum.</w:t>
      </w:r>
    </w:p>
    <w:p w14:paraId="5B2FC6AE" w14:textId="77777777" w:rsidR="00C32C0A" w:rsidRPr="00D1416F" w:rsidRDefault="00C32C0A" w:rsidP="00064834">
      <w:pPr>
        <w:autoSpaceDE w:val="0"/>
        <w:autoSpaceDN w:val="0"/>
        <w:adjustRightInd w:val="0"/>
        <w:jc w:val="both"/>
        <w:rPr>
          <w:rFonts w:eastAsia="SimSun" w:cs="Times New Roman"/>
          <w:b/>
          <w:bCs/>
          <w:color w:val="000000"/>
          <w:sz w:val="16"/>
          <w:szCs w:val="16"/>
          <w:lang w:eastAsia="zh-CN"/>
        </w:rPr>
      </w:pPr>
    </w:p>
    <w:p w14:paraId="52E5E83D" w14:textId="77777777" w:rsidR="00064834" w:rsidRPr="00D1416F" w:rsidRDefault="00064834" w:rsidP="00B46CCF">
      <w:pPr>
        <w:pStyle w:val="Mhead1"/>
      </w:pPr>
      <w:r w:rsidRPr="00D1416F">
        <w:t>References</w:t>
      </w:r>
    </w:p>
    <w:p w14:paraId="590B3CA2" w14:textId="77777777" w:rsidR="001E18CF" w:rsidRPr="00D1416F" w:rsidRDefault="009464A4" w:rsidP="009464A4">
      <w:pPr>
        <w:pStyle w:val="Mrefs"/>
        <w:ind w:left="284"/>
      </w:pPr>
      <w:r w:rsidRPr="00D1416F">
        <w:t>First Initial</w:t>
      </w:r>
      <w:r w:rsidR="001E18CF" w:rsidRPr="00D1416F">
        <w:t xml:space="preserve">. </w:t>
      </w:r>
      <w:r w:rsidRPr="00D1416F">
        <w:t>Surname</w:t>
      </w:r>
      <w:r w:rsidR="001E18CF" w:rsidRPr="00D1416F">
        <w:t xml:space="preserve">, </w:t>
      </w:r>
      <w:r w:rsidRPr="00D1416F">
        <w:t>Title</w:t>
      </w:r>
      <w:r w:rsidR="001E18CF" w:rsidRPr="00D1416F">
        <w:t xml:space="preserve">, </w:t>
      </w:r>
      <w:r w:rsidRPr="00D1416F">
        <w:rPr>
          <w:i/>
          <w:iCs/>
        </w:rPr>
        <w:t>Journal abbreviation</w:t>
      </w:r>
      <w:r w:rsidRPr="00D1416F">
        <w:t xml:space="preserve">, Volume, pages (Year). </w:t>
      </w:r>
    </w:p>
    <w:p w14:paraId="1F21EFD7" w14:textId="77777777" w:rsidR="001E18CF" w:rsidRPr="00D1416F" w:rsidRDefault="001E18CF" w:rsidP="009464A4">
      <w:pPr>
        <w:pStyle w:val="Mrefs"/>
        <w:ind w:left="284"/>
      </w:pPr>
      <w:r w:rsidRPr="00D1416F">
        <w:t>S. Shuman</w:t>
      </w:r>
      <w:r w:rsidR="009464A4" w:rsidRPr="00D1416F">
        <w:t>, Structure mechanism</w:t>
      </w:r>
      <w:r w:rsidRPr="00D1416F">
        <w:t xml:space="preserve"> and evolution of the mRNA capping apparatus, </w:t>
      </w:r>
      <w:r w:rsidRPr="00D1416F">
        <w:rPr>
          <w:i/>
          <w:iCs/>
        </w:rPr>
        <w:t>Prog. Nucleic Acid Res. Mol. Biol</w:t>
      </w:r>
      <w:r w:rsidR="009464A4" w:rsidRPr="00D1416F">
        <w:rPr>
          <w:i/>
          <w:iCs/>
        </w:rPr>
        <w:t>.</w:t>
      </w:r>
      <w:r w:rsidR="009464A4" w:rsidRPr="00D1416F">
        <w:t>,</w:t>
      </w:r>
      <w:r w:rsidRPr="00D1416F">
        <w:t xml:space="preserve"> </w:t>
      </w:r>
      <w:r w:rsidR="009464A4" w:rsidRPr="00D1416F">
        <w:t xml:space="preserve">Vol. </w:t>
      </w:r>
      <w:r w:rsidRPr="00D1416F">
        <w:t>66, 1-40 (2000).</w:t>
      </w:r>
    </w:p>
    <w:p w14:paraId="73FACE8A" w14:textId="77777777" w:rsidR="009464A4" w:rsidRPr="00D1416F" w:rsidRDefault="009464A4" w:rsidP="009464A4">
      <w:pPr>
        <w:pStyle w:val="Mrefs"/>
        <w:ind w:left="284"/>
      </w:pPr>
      <w:r w:rsidRPr="009464A4">
        <w:t>First Initial. Surname,</w:t>
      </w:r>
      <w:r>
        <w:t xml:space="preserve"> First Initial. Surname,</w:t>
      </w:r>
      <w:r w:rsidRPr="009464A4">
        <w:t xml:space="preserve"> Title, </w:t>
      </w:r>
      <w:r w:rsidRPr="009464A4">
        <w:rPr>
          <w:i/>
          <w:iCs/>
        </w:rPr>
        <w:t>Journal abbreviation</w:t>
      </w:r>
      <w:r w:rsidRPr="009464A4">
        <w:t>, Volume, pages (Year).</w:t>
      </w:r>
    </w:p>
    <w:p w14:paraId="77D27040" w14:textId="77777777" w:rsidR="001E18CF" w:rsidRPr="00D1416F" w:rsidRDefault="001E18CF" w:rsidP="009464A4">
      <w:pPr>
        <w:pStyle w:val="Mrefs"/>
        <w:ind w:left="284"/>
      </w:pPr>
      <w:r w:rsidRPr="00D1416F">
        <w:t xml:space="preserve">P. </w:t>
      </w:r>
      <w:proofErr w:type="spellStart"/>
      <w:r w:rsidRPr="00D1416F">
        <w:t>Chomczynski</w:t>
      </w:r>
      <w:proofErr w:type="spellEnd"/>
      <w:r w:rsidRPr="00D1416F">
        <w:t xml:space="preserve">, N. </w:t>
      </w:r>
      <w:proofErr w:type="spellStart"/>
      <w:r w:rsidRPr="00D1416F">
        <w:t>Sacchi</w:t>
      </w:r>
      <w:proofErr w:type="spellEnd"/>
      <w:r w:rsidRPr="00D1416F">
        <w:t>, Single-step method of RNA isolation by acid guanidinium thiocyanate-phenol-chloroform</w:t>
      </w:r>
      <w:r w:rsidR="009464A4" w:rsidRPr="00D1416F">
        <w:t xml:space="preserve"> </w:t>
      </w:r>
      <w:r w:rsidRPr="00D1416F">
        <w:t xml:space="preserve">extraction, </w:t>
      </w:r>
      <w:r w:rsidRPr="00D1416F">
        <w:rPr>
          <w:i/>
          <w:iCs/>
        </w:rPr>
        <w:t xml:space="preserve">Anal. </w:t>
      </w:r>
      <w:proofErr w:type="spellStart"/>
      <w:r w:rsidRPr="00D1416F">
        <w:rPr>
          <w:i/>
          <w:iCs/>
        </w:rPr>
        <w:t>Biochem</w:t>
      </w:r>
      <w:proofErr w:type="spellEnd"/>
      <w:r w:rsidRPr="00D1416F">
        <w:t>.</w:t>
      </w:r>
      <w:r w:rsidR="009464A4" w:rsidRPr="00D1416F">
        <w:t>,</w:t>
      </w:r>
      <w:r w:rsidRPr="00D1416F">
        <w:t xml:space="preserve"> </w:t>
      </w:r>
      <w:r w:rsidR="009464A4" w:rsidRPr="00D1416F">
        <w:t xml:space="preserve">Vol. </w:t>
      </w:r>
      <w:r w:rsidRPr="00D1416F">
        <w:t>162, 156-159 (1987).</w:t>
      </w:r>
    </w:p>
    <w:p w14:paraId="5F294BA6" w14:textId="77777777" w:rsidR="009464A4" w:rsidRPr="00D1416F" w:rsidRDefault="009464A4" w:rsidP="009464A4">
      <w:pPr>
        <w:pStyle w:val="Mrefs"/>
        <w:ind w:left="284"/>
      </w:pPr>
      <w:r w:rsidRPr="009464A4">
        <w:t xml:space="preserve">First Initial. Surname, </w:t>
      </w:r>
      <w:r w:rsidRPr="009464A4">
        <w:rPr>
          <w:i/>
          <w:iCs/>
        </w:rPr>
        <w:t>Book Title</w:t>
      </w:r>
      <w:r w:rsidRPr="009464A4">
        <w:t xml:space="preserve">, </w:t>
      </w:r>
      <w:r>
        <w:t xml:space="preserve">Edition, </w:t>
      </w:r>
      <w:r w:rsidRPr="009464A4">
        <w:t xml:space="preserve">Publisher, </w:t>
      </w:r>
      <w:r>
        <w:t>City published,</w:t>
      </w:r>
      <w:r w:rsidRPr="009464A4">
        <w:t xml:space="preserve"> </w:t>
      </w:r>
      <w:r>
        <w:t>Page(s)</w:t>
      </w:r>
      <w:r w:rsidRPr="009464A4">
        <w:t xml:space="preserve"> (Year).</w:t>
      </w:r>
    </w:p>
    <w:p w14:paraId="4E47F7A5" w14:textId="77777777" w:rsidR="001E18CF" w:rsidRPr="00D1416F" w:rsidRDefault="001E18CF" w:rsidP="009464A4">
      <w:pPr>
        <w:pStyle w:val="Mrefs"/>
        <w:ind w:left="284"/>
      </w:pPr>
      <w:r w:rsidRPr="00D1416F">
        <w:t xml:space="preserve">J. Sambrook, E.F. </w:t>
      </w:r>
      <w:proofErr w:type="spellStart"/>
      <w:r w:rsidRPr="00D1416F">
        <w:t>Fitsch</w:t>
      </w:r>
      <w:proofErr w:type="spellEnd"/>
      <w:r w:rsidRPr="00D1416F">
        <w:t xml:space="preserve">, T. </w:t>
      </w:r>
      <w:proofErr w:type="spellStart"/>
      <w:r w:rsidRPr="00D1416F">
        <w:t>Maniatis</w:t>
      </w:r>
      <w:proofErr w:type="spellEnd"/>
      <w:r w:rsidRPr="00D1416F">
        <w:t xml:space="preserve">, </w:t>
      </w:r>
      <w:r w:rsidRPr="00D1416F">
        <w:rPr>
          <w:i/>
          <w:iCs/>
        </w:rPr>
        <w:t>Molecular Cloning: A Laboratory Manual</w:t>
      </w:r>
      <w:r w:rsidRPr="00D1416F">
        <w:t xml:space="preserve">, </w:t>
      </w:r>
      <w:r w:rsidR="00F8682B" w:rsidRPr="00D1416F">
        <w:t>2</w:t>
      </w:r>
      <w:r w:rsidR="00F8682B" w:rsidRPr="00D1416F">
        <w:rPr>
          <w:vertAlign w:val="superscript"/>
        </w:rPr>
        <w:t>nd</w:t>
      </w:r>
      <w:r w:rsidR="00F8682B" w:rsidRPr="00D1416F">
        <w:t xml:space="preserve"> Edition</w:t>
      </w:r>
      <w:r w:rsidRPr="00D1416F">
        <w:t>, Cold Spring Harbor Press, New York,</w:t>
      </w:r>
      <w:r w:rsidR="009464A4" w:rsidRPr="00D1416F">
        <w:t xml:space="preserve"> 18-25</w:t>
      </w:r>
      <w:r w:rsidRPr="00D1416F">
        <w:t xml:space="preserve"> </w:t>
      </w:r>
      <w:r w:rsidR="009464A4" w:rsidRPr="00D1416F">
        <w:t>(</w:t>
      </w:r>
      <w:r w:rsidRPr="00D1416F">
        <w:t>1989</w:t>
      </w:r>
      <w:r w:rsidR="009464A4" w:rsidRPr="00D1416F">
        <w:t>)</w:t>
      </w:r>
      <w:r w:rsidRPr="00D1416F">
        <w:t>.</w:t>
      </w:r>
    </w:p>
    <w:p w14:paraId="39F454B3" w14:textId="77777777" w:rsidR="00E2695F" w:rsidRPr="00D1416F" w:rsidRDefault="00E2695F" w:rsidP="00E2695F">
      <w:pPr>
        <w:spacing w:line="288" w:lineRule="auto"/>
        <w:ind w:left="140"/>
        <w:jc w:val="both"/>
        <w:rPr>
          <w:color w:val="000000"/>
        </w:rPr>
        <w:sectPr w:rsidR="00E2695F" w:rsidRPr="00D1416F" w:rsidSect="00E526E7">
          <w:type w:val="continuous"/>
          <w:pgSz w:w="11906" w:h="16838" w:code="9"/>
          <w:pgMar w:top="1440" w:right="1440" w:bottom="1440" w:left="1440" w:header="706" w:footer="706" w:gutter="0"/>
          <w:pgNumType w:start="1"/>
          <w:cols w:num="2" w:space="709"/>
          <w:docGrid w:linePitch="381"/>
        </w:sectPr>
      </w:pPr>
    </w:p>
    <w:p w14:paraId="6D62361C" w14:textId="77777777" w:rsidR="00E2695F" w:rsidRPr="00D1416F" w:rsidRDefault="00E2695F" w:rsidP="00E2695F">
      <w:pPr>
        <w:spacing w:line="288" w:lineRule="auto"/>
        <w:ind w:left="140"/>
        <w:jc w:val="both"/>
        <w:rPr>
          <w:color w:val="000000"/>
          <w:lang w:val="pt-BR"/>
        </w:rPr>
      </w:pPr>
    </w:p>
    <w:sectPr w:rsidR="00E2695F" w:rsidRPr="00D1416F" w:rsidSect="00895D5A">
      <w:type w:val="continuous"/>
      <w:pgSz w:w="11906" w:h="16838" w:code="9"/>
      <w:pgMar w:top="1440" w:right="1440" w:bottom="1440" w:left="1440" w:header="706" w:footer="706" w:gutter="0"/>
      <w:pgNumType w:start="59"/>
      <w:cols w:num="2" w:space="709"/>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F612" w14:textId="77777777" w:rsidR="00F67676" w:rsidRDefault="00F67676">
      <w:r>
        <w:separator/>
      </w:r>
    </w:p>
  </w:endnote>
  <w:endnote w:type="continuationSeparator" w:id="0">
    <w:p w14:paraId="47F45D06" w14:textId="77777777" w:rsidR="00F67676" w:rsidRDefault="00F6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CC79" w14:textId="77777777" w:rsidR="00EA7C3E" w:rsidRDefault="00860240" w:rsidP="001B4E5C">
    <w:pPr>
      <w:pStyle w:val="Footer"/>
      <w:framePr w:wrap="around" w:vAnchor="text" w:hAnchor="margin" w:xAlign="center" w:y="1"/>
      <w:rPr>
        <w:rStyle w:val="PageNumber"/>
      </w:rPr>
    </w:pPr>
    <w:r>
      <w:rPr>
        <w:rStyle w:val="PageNumber"/>
      </w:rPr>
      <w:fldChar w:fldCharType="begin"/>
    </w:r>
    <w:r w:rsidR="00EA7C3E">
      <w:rPr>
        <w:rStyle w:val="PageNumber"/>
      </w:rPr>
      <w:instrText xml:space="preserve">PAGE  </w:instrText>
    </w:r>
    <w:r>
      <w:rPr>
        <w:rStyle w:val="PageNumber"/>
      </w:rPr>
      <w:fldChar w:fldCharType="end"/>
    </w:r>
  </w:p>
  <w:p w14:paraId="30873984" w14:textId="77777777" w:rsidR="00EA7C3E" w:rsidRDefault="00EA7C3E" w:rsidP="003A70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DAB7" w14:textId="77777777" w:rsidR="00EA7C3E" w:rsidRPr="00803A26" w:rsidRDefault="00860240" w:rsidP="001B4E5C">
    <w:pPr>
      <w:pStyle w:val="Footer"/>
      <w:framePr w:wrap="around" w:vAnchor="text" w:hAnchor="margin" w:xAlign="center" w:y="1"/>
      <w:rPr>
        <w:rStyle w:val="PageNumber"/>
        <w:sz w:val="20"/>
        <w:szCs w:val="20"/>
      </w:rPr>
    </w:pPr>
    <w:r w:rsidRPr="00803A26">
      <w:rPr>
        <w:rStyle w:val="PageNumber"/>
        <w:sz w:val="20"/>
        <w:szCs w:val="20"/>
      </w:rPr>
      <w:fldChar w:fldCharType="begin"/>
    </w:r>
    <w:r w:rsidR="00EA7C3E" w:rsidRPr="00803A26">
      <w:rPr>
        <w:rStyle w:val="PageNumber"/>
        <w:sz w:val="20"/>
        <w:szCs w:val="20"/>
      </w:rPr>
      <w:instrText xml:space="preserve">PAGE  </w:instrText>
    </w:r>
    <w:r w:rsidRPr="00803A26">
      <w:rPr>
        <w:rStyle w:val="PageNumber"/>
        <w:sz w:val="20"/>
        <w:szCs w:val="20"/>
      </w:rPr>
      <w:fldChar w:fldCharType="separate"/>
    </w:r>
    <w:r w:rsidR="001A7BA8">
      <w:rPr>
        <w:rStyle w:val="PageNumber"/>
        <w:noProof/>
        <w:sz w:val="20"/>
        <w:szCs w:val="20"/>
      </w:rPr>
      <w:t>2</w:t>
    </w:r>
    <w:r w:rsidRPr="00803A26">
      <w:rPr>
        <w:rStyle w:val="PageNumber"/>
        <w:sz w:val="20"/>
        <w:szCs w:val="20"/>
      </w:rPr>
      <w:fldChar w:fldCharType="end"/>
    </w:r>
  </w:p>
  <w:p w14:paraId="3AF777B8" w14:textId="77777777" w:rsidR="00EA7C3E" w:rsidRDefault="00EA7C3E" w:rsidP="003A70A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FE5B" w14:textId="77777777" w:rsidR="00F67676" w:rsidRDefault="00F67676">
      <w:r>
        <w:separator/>
      </w:r>
    </w:p>
  </w:footnote>
  <w:footnote w:type="continuationSeparator" w:id="0">
    <w:p w14:paraId="2CED7162" w14:textId="77777777" w:rsidR="00F67676" w:rsidRDefault="00F67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6BBE" w14:textId="4326CF4B" w:rsidR="00EA7C3E" w:rsidRPr="000A6618" w:rsidRDefault="00681DE6" w:rsidP="000A6618">
    <w:pPr>
      <w:autoSpaceDE w:val="0"/>
      <w:autoSpaceDN w:val="0"/>
      <w:adjustRightInd w:val="0"/>
      <w:jc w:val="right"/>
      <w:rPr>
        <w:rFonts w:eastAsia="MS Mincho" w:cs="TimesNewRomanPS-ItalicMT"/>
        <w:lang w:val="en-GB" w:eastAsia="ja-JP" w:bidi="th-TH"/>
      </w:rPr>
    </w:pPr>
    <w:r>
      <w:rPr>
        <w:rFonts w:eastAsia="MS Mincho" w:cs="TimesNewRomanPS-ItalicMT"/>
        <w:i/>
        <w:iCs/>
        <w:sz w:val="18"/>
        <w:szCs w:val="18"/>
        <w:lang w:val="en-GB" w:eastAsia="ja-JP" w:bidi="th-TH"/>
      </w:rPr>
      <w:t xml:space="preserve">Proceedings of the </w:t>
    </w:r>
    <w:r w:rsidR="002A5D07" w:rsidRPr="002A5D07">
      <w:rPr>
        <w:rFonts w:eastAsia="MS Mincho" w:cs="TimesNewRomanPS-ItalicMT"/>
        <w:i/>
        <w:iCs/>
        <w:sz w:val="18"/>
        <w:szCs w:val="18"/>
        <w:lang w:val="en-GB" w:eastAsia="ja-JP" w:bidi="th-TH"/>
      </w:rPr>
      <w:t>International Conference on Traditional and Advanced Ceramics</w:t>
    </w:r>
    <w:r w:rsidR="002A5D07">
      <w:rPr>
        <w:rFonts w:eastAsia="MS Mincho" w:cs="TimesNewRomanPS-ItalicMT"/>
        <w:i/>
        <w:iCs/>
        <w:sz w:val="18"/>
        <w:szCs w:val="18"/>
        <w:lang w:val="en-GB" w:eastAsia="ja-JP" w:bidi="th-TH"/>
      </w:rPr>
      <w:t xml:space="preserve"> 2022</w:t>
    </w:r>
    <w:r>
      <w:rPr>
        <w:rFonts w:eastAsia="MS Mincho" w:cs="TimesNewRomanPS-ItalicMT"/>
        <w:i/>
        <w:iCs/>
        <w:sz w:val="18"/>
        <w:szCs w:val="18"/>
        <w:lang w:val="en-GB" w:eastAsia="ja-JP" w:bidi="th-TH"/>
      </w:rPr>
      <w:t xml:space="preserve">, </w:t>
    </w:r>
    <w:r w:rsidR="002A5D07">
      <w:rPr>
        <w:rFonts w:eastAsia="MS Mincho" w:cs="TimesNewRomanPS-ItalicMT"/>
        <w:i/>
        <w:iCs/>
        <w:sz w:val="18"/>
        <w:szCs w:val="18"/>
        <w:lang w:val="en-GB" w:eastAsia="ja-JP" w:bidi="th-TH"/>
      </w:rPr>
      <w:t xml:space="preserve">30 November </w:t>
    </w:r>
    <w:r w:rsidR="0047356C">
      <w:rPr>
        <w:rFonts w:eastAsia="MS Mincho" w:cs="TimesNewRomanPS-ItalicMT"/>
        <w:i/>
        <w:iCs/>
        <w:sz w:val="18"/>
        <w:szCs w:val="18"/>
        <w:lang w:val="en-GB" w:eastAsia="ja-JP" w:bidi="th-TH"/>
      </w:rPr>
      <w:t>-</w:t>
    </w:r>
    <w:r w:rsidR="002A5D07">
      <w:rPr>
        <w:rFonts w:eastAsia="MS Mincho" w:cs="TimesNewRomanPS-ItalicMT"/>
        <w:i/>
        <w:iCs/>
        <w:sz w:val="18"/>
        <w:szCs w:val="18"/>
        <w:lang w:val="en-GB" w:eastAsia="ja-JP" w:bidi="th-TH"/>
      </w:rPr>
      <w:t xml:space="preserve"> 2</w:t>
    </w:r>
    <w:r w:rsidRPr="00472734">
      <w:rPr>
        <w:rFonts w:eastAsia="MS Mincho" w:cs="Cordia New"/>
        <w:i/>
        <w:iCs/>
        <w:sz w:val="18"/>
        <w:szCs w:val="18"/>
        <w:lang w:eastAsia="ja-JP" w:bidi="th-TH"/>
      </w:rPr>
      <w:t xml:space="preserve"> </w:t>
    </w:r>
    <w:r w:rsidR="002A5D07">
      <w:rPr>
        <w:rFonts w:eastAsia="MS Mincho" w:cs="Cordia New"/>
        <w:i/>
        <w:iCs/>
        <w:sz w:val="18"/>
        <w:szCs w:val="18"/>
        <w:lang w:eastAsia="ja-JP" w:bidi="th-TH"/>
      </w:rPr>
      <w:t>December</w:t>
    </w:r>
    <w:r>
      <w:rPr>
        <w:rFonts w:eastAsia="MS Mincho" w:cs="TimesNewRomanPS-ItalicMT"/>
        <w:i/>
        <w:iCs/>
        <w:sz w:val="18"/>
        <w:szCs w:val="18"/>
        <w:lang w:val="en-GB" w:eastAsia="ja-JP" w:bidi="th-TH"/>
      </w:rPr>
      <w:t xml:space="preserve"> 202</w:t>
    </w:r>
    <w:r w:rsidR="00144B53">
      <w:rPr>
        <w:rFonts w:eastAsia="MS Mincho" w:cstheme="minorBidi"/>
        <w:i/>
        <w:iCs/>
        <w:sz w:val="18"/>
        <w:szCs w:val="18"/>
        <w:lang w:eastAsia="ja-JP" w:bidi="th-TH"/>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8A3"/>
    <w:multiLevelType w:val="hybridMultilevel"/>
    <w:tmpl w:val="F4FE47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406C53"/>
    <w:multiLevelType w:val="hybridMultilevel"/>
    <w:tmpl w:val="FAFAE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D70736"/>
    <w:multiLevelType w:val="multilevel"/>
    <w:tmpl w:val="EC90EF3A"/>
    <w:lvl w:ilvl="0">
      <w:start w:val="1"/>
      <w:numFmt w:val="decimal"/>
      <w:lvlText w:val="%1."/>
      <w:lvlJc w:val="left"/>
      <w:pPr>
        <w:tabs>
          <w:tab w:val="num" w:pos="720"/>
        </w:tabs>
        <w:ind w:left="720" w:hanging="720"/>
      </w:pPr>
      <w:rPr>
        <w:rFonts w:ascii="Times New Roman" w:hAnsi="Times New Roman" w:hint="default"/>
        <w:dstrike w:val="0"/>
        <w:sz w:val="24"/>
        <w:vertAlign w:val="baseline"/>
      </w:rPr>
    </w:lvl>
    <w:lvl w:ilvl="1">
      <w:start w:val="1"/>
      <w:numFmt w:val="decimal"/>
      <w:lvlText w:val="%2."/>
      <w:lvlJc w:val="left"/>
      <w:pPr>
        <w:tabs>
          <w:tab w:val="num" w:pos="1080"/>
        </w:tabs>
        <w:ind w:left="1080" w:hanging="360"/>
      </w:pPr>
      <w:rPr>
        <w:rFonts w:ascii="Times New Roman" w:hAnsi="Times New Roman" w:hint="default"/>
        <w:sz w:val="24"/>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0E74A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3E21725"/>
    <w:multiLevelType w:val="hybridMultilevel"/>
    <w:tmpl w:val="6FB842A6"/>
    <w:lvl w:ilvl="0" w:tplc="5106AC10">
      <w:start w:val="1"/>
      <w:numFmt w:val="decimal"/>
      <w:pStyle w:val="References"/>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C87F9D"/>
    <w:multiLevelType w:val="hybridMultilevel"/>
    <w:tmpl w:val="ECFACC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51237"/>
    <w:multiLevelType w:val="multilevel"/>
    <w:tmpl w:val="EC90EF3A"/>
    <w:styleLink w:val="1ai"/>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0">
    <w:nsid w:val="3E7F60C1"/>
    <w:multiLevelType w:val="hybridMultilevel"/>
    <w:tmpl w:val="C2F23964"/>
    <w:lvl w:ilvl="0" w:tplc="27D218C0">
      <w:start w:val="1"/>
      <w:numFmt w:val="decimal"/>
      <w:pStyle w:val="MRef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AE099B"/>
    <w:multiLevelType w:val="hybridMultilevel"/>
    <w:tmpl w:val="790AE490"/>
    <w:lvl w:ilvl="0" w:tplc="0409000F">
      <w:start w:val="1"/>
      <w:numFmt w:val="decimal"/>
      <w:lvlText w:val="%1."/>
      <w:lvlJc w:val="left"/>
      <w:pPr>
        <w:tabs>
          <w:tab w:val="num" w:pos="692"/>
        </w:tabs>
        <w:ind w:left="692" w:hanging="360"/>
      </w:pPr>
    </w:lvl>
    <w:lvl w:ilvl="1" w:tplc="04090019" w:tentative="1">
      <w:start w:val="1"/>
      <w:numFmt w:val="lowerLetter"/>
      <w:lvlText w:val="%2."/>
      <w:lvlJc w:val="left"/>
      <w:pPr>
        <w:tabs>
          <w:tab w:val="num" w:pos="1412"/>
        </w:tabs>
        <w:ind w:left="1412" w:hanging="360"/>
      </w:pPr>
    </w:lvl>
    <w:lvl w:ilvl="2" w:tplc="0409001B" w:tentative="1">
      <w:start w:val="1"/>
      <w:numFmt w:val="lowerRoman"/>
      <w:lvlText w:val="%3."/>
      <w:lvlJc w:val="right"/>
      <w:pPr>
        <w:tabs>
          <w:tab w:val="num" w:pos="2132"/>
        </w:tabs>
        <w:ind w:left="2132" w:hanging="180"/>
      </w:pPr>
    </w:lvl>
    <w:lvl w:ilvl="3" w:tplc="0409000F" w:tentative="1">
      <w:start w:val="1"/>
      <w:numFmt w:val="decimal"/>
      <w:lvlText w:val="%4."/>
      <w:lvlJc w:val="left"/>
      <w:pPr>
        <w:tabs>
          <w:tab w:val="num" w:pos="2852"/>
        </w:tabs>
        <w:ind w:left="2852" w:hanging="360"/>
      </w:pPr>
    </w:lvl>
    <w:lvl w:ilvl="4" w:tplc="04090019" w:tentative="1">
      <w:start w:val="1"/>
      <w:numFmt w:val="lowerLetter"/>
      <w:lvlText w:val="%5."/>
      <w:lvlJc w:val="left"/>
      <w:pPr>
        <w:tabs>
          <w:tab w:val="num" w:pos="3572"/>
        </w:tabs>
        <w:ind w:left="3572" w:hanging="360"/>
      </w:pPr>
    </w:lvl>
    <w:lvl w:ilvl="5" w:tplc="0409001B" w:tentative="1">
      <w:start w:val="1"/>
      <w:numFmt w:val="lowerRoman"/>
      <w:lvlText w:val="%6."/>
      <w:lvlJc w:val="right"/>
      <w:pPr>
        <w:tabs>
          <w:tab w:val="num" w:pos="4292"/>
        </w:tabs>
        <w:ind w:left="4292" w:hanging="180"/>
      </w:pPr>
    </w:lvl>
    <w:lvl w:ilvl="6" w:tplc="0409000F" w:tentative="1">
      <w:start w:val="1"/>
      <w:numFmt w:val="decimal"/>
      <w:lvlText w:val="%7."/>
      <w:lvlJc w:val="left"/>
      <w:pPr>
        <w:tabs>
          <w:tab w:val="num" w:pos="5012"/>
        </w:tabs>
        <w:ind w:left="5012" w:hanging="360"/>
      </w:pPr>
    </w:lvl>
    <w:lvl w:ilvl="7" w:tplc="04090019" w:tentative="1">
      <w:start w:val="1"/>
      <w:numFmt w:val="lowerLetter"/>
      <w:lvlText w:val="%8."/>
      <w:lvlJc w:val="left"/>
      <w:pPr>
        <w:tabs>
          <w:tab w:val="num" w:pos="5732"/>
        </w:tabs>
        <w:ind w:left="5732" w:hanging="360"/>
      </w:pPr>
    </w:lvl>
    <w:lvl w:ilvl="8" w:tplc="0409001B" w:tentative="1">
      <w:start w:val="1"/>
      <w:numFmt w:val="lowerRoman"/>
      <w:lvlText w:val="%9."/>
      <w:lvlJc w:val="right"/>
      <w:pPr>
        <w:tabs>
          <w:tab w:val="num" w:pos="6452"/>
        </w:tabs>
        <w:ind w:left="6452" w:hanging="180"/>
      </w:pPr>
    </w:lvl>
  </w:abstractNum>
  <w:abstractNum w:abstractNumId="9" w15:restartNumberingAfterBreak="0">
    <w:nsid w:val="56315C2A"/>
    <w:multiLevelType w:val="hybridMultilevel"/>
    <w:tmpl w:val="0B60E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6"/>
  </w:num>
  <w:num w:numId="4">
    <w:abstractNumId w:val="9"/>
  </w:num>
  <w:num w:numId="5">
    <w:abstractNumId w:val="1"/>
  </w:num>
  <w:num w:numId="6">
    <w:abstractNumId w:val="0"/>
  </w:num>
  <w:num w:numId="7">
    <w:abstractNumId w:val="8"/>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94"/>
    <w:rsid w:val="000005AB"/>
    <w:rsid w:val="000007AA"/>
    <w:rsid w:val="0002792B"/>
    <w:rsid w:val="00033CA0"/>
    <w:rsid w:val="00035492"/>
    <w:rsid w:val="00042316"/>
    <w:rsid w:val="00043D80"/>
    <w:rsid w:val="00056A62"/>
    <w:rsid w:val="00057C80"/>
    <w:rsid w:val="00062979"/>
    <w:rsid w:val="00064834"/>
    <w:rsid w:val="000705D8"/>
    <w:rsid w:val="00072CBD"/>
    <w:rsid w:val="00091C24"/>
    <w:rsid w:val="000975E4"/>
    <w:rsid w:val="0009794E"/>
    <w:rsid w:val="000A04FE"/>
    <w:rsid w:val="000A6618"/>
    <w:rsid w:val="000B5C3C"/>
    <w:rsid w:val="000C0B35"/>
    <w:rsid w:val="000C6D81"/>
    <w:rsid w:val="000C74C3"/>
    <w:rsid w:val="000C7863"/>
    <w:rsid w:val="000D00C7"/>
    <w:rsid w:val="000D1B02"/>
    <w:rsid w:val="000D36AE"/>
    <w:rsid w:val="000D6AB7"/>
    <w:rsid w:val="00101C43"/>
    <w:rsid w:val="00113B4A"/>
    <w:rsid w:val="00117FB4"/>
    <w:rsid w:val="00122FA9"/>
    <w:rsid w:val="00137B34"/>
    <w:rsid w:val="001429BC"/>
    <w:rsid w:val="00144B53"/>
    <w:rsid w:val="00146EEE"/>
    <w:rsid w:val="00155850"/>
    <w:rsid w:val="001564B9"/>
    <w:rsid w:val="001748BE"/>
    <w:rsid w:val="0017698D"/>
    <w:rsid w:val="00180A1D"/>
    <w:rsid w:val="0018286F"/>
    <w:rsid w:val="00194598"/>
    <w:rsid w:val="00196925"/>
    <w:rsid w:val="001A46B5"/>
    <w:rsid w:val="001A7BA8"/>
    <w:rsid w:val="001B4E5C"/>
    <w:rsid w:val="001D3FF6"/>
    <w:rsid w:val="001E18CF"/>
    <w:rsid w:val="001E3218"/>
    <w:rsid w:val="001E4348"/>
    <w:rsid w:val="001E6E48"/>
    <w:rsid w:val="001F20C2"/>
    <w:rsid w:val="00200D03"/>
    <w:rsid w:val="00201B7D"/>
    <w:rsid w:val="00213660"/>
    <w:rsid w:val="002171A4"/>
    <w:rsid w:val="00217953"/>
    <w:rsid w:val="00217D85"/>
    <w:rsid w:val="002240D2"/>
    <w:rsid w:val="00240C20"/>
    <w:rsid w:val="00240DE0"/>
    <w:rsid w:val="00242F07"/>
    <w:rsid w:val="00251378"/>
    <w:rsid w:val="00281FAB"/>
    <w:rsid w:val="00293F74"/>
    <w:rsid w:val="002A24EF"/>
    <w:rsid w:val="002A5D07"/>
    <w:rsid w:val="002B4B30"/>
    <w:rsid w:val="002C5D55"/>
    <w:rsid w:val="002D0BA7"/>
    <w:rsid w:val="002D1616"/>
    <w:rsid w:val="002D76E7"/>
    <w:rsid w:val="002E16F8"/>
    <w:rsid w:val="002F042B"/>
    <w:rsid w:val="00305568"/>
    <w:rsid w:val="003119AB"/>
    <w:rsid w:val="003141C0"/>
    <w:rsid w:val="0031482F"/>
    <w:rsid w:val="00333E06"/>
    <w:rsid w:val="00347572"/>
    <w:rsid w:val="00347A2E"/>
    <w:rsid w:val="00352D7A"/>
    <w:rsid w:val="00355754"/>
    <w:rsid w:val="00361542"/>
    <w:rsid w:val="0037655E"/>
    <w:rsid w:val="00380741"/>
    <w:rsid w:val="00392EEE"/>
    <w:rsid w:val="003975E9"/>
    <w:rsid w:val="003A4353"/>
    <w:rsid w:val="003A4FC6"/>
    <w:rsid w:val="003A67EF"/>
    <w:rsid w:val="003A70AC"/>
    <w:rsid w:val="003B14ED"/>
    <w:rsid w:val="003B54C1"/>
    <w:rsid w:val="003C79D5"/>
    <w:rsid w:val="003E50D8"/>
    <w:rsid w:val="004021A4"/>
    <w:rsid w:val="00404814"/>
    <w:rsid w:val="00406E09"/>
    <w:rsid w:val="00410D85"/>
    <w:rsid w:val="004212E3"/>
    <w:rsid w:val="00442AA8"/>
    <w:rsid w:val="004453E5"/>
    <w:rsid w:val="004479AB"/>
    <w:rsid w:val="00460C4C"/>
    <w:rsid w:val="0047356C"/>
    <w:rsid w:val="004857DF"/>
    <w:rsid w:val="004A1AA5"/>
    <w:rsid w:val="004A24E2"/>
    <w:rsid w:val="004A7A80"/>
    <w:rsid w:val="004B3D54"/>
    <w:rsid w:val="004C33C1"/>
    <w:rsid w:val="004C38F3"/>
    <w:rsid w:val="004C3DE3"/>
    <w:rsid w:val="004C48C0"/>
    <w:rsid w:val="004C5BD8"/>
    <w:rsid w:val="004E132E"/>
    <w:rsid w:val="004E33BA"/>
    <w:rsid w:val="004E4ECB"/>
    <w:rsid w:val="004E7EFC"/>
    <w:rsid w:val="004F35D0"/>
    <w:rsid w:val="0051648B"/>
    <w:rsid w:val="0052450D"/>
    <w:rsid w:val="00540419"/>
    <w:rsid w:val="005439B3"/>
    <w:rsid w:val="00554274"/>
    <w:rsid w:val="005607C8"/>
    <w:rsid w:val="00567A1D"/>
    <w:rsid w:val="00567FFB"/>
    <w:rsid w:val="0057589F"/>
    <w:rsid w:val="00584FB7"/>
    <w:rsid w:val="005A387B"/>
    <w:rsid w:val="005A7B2B"/>
    <w:rsid w:val="005B0FB4"/>
    <w:rsid w:val="005B3AA9"/>
    <w:rsid w:val="005B7D53"/>
    <w:rsid w:val="005C67A1"/>
    <w:rsid w:val="005D20B3"/>
    <w:rsid w:val="005E126A"/>
    <w:rsid w:val="005E6E02"/>
    <w:rsid w:val="005F095A"/>
    <w:rsid w:val="005F7681"/>
    <w:rsid w:val="00610526"/>
    <w:rsid w:val="006316EC"/>
    <w:rsid w:val="00634952"/>
    <w:rsid w:val="006375C3"/>
    <w:rsid w:val="00641F93"/>
    <w:rsid w:val="00643A73"/>
    <w:rsid w:val="0065599C"/>
    <w:rsid w:val="00664FB6"/>
    <w:rsid w:val="006706F9"/>
    <w:rsid w:val="00670E12"/>
    <w:rsid w:val="00680623"/>
    <w:rsid w:val="00681DE6"/>
    <w:rsid w:val="00681F52"/>
    <w:rsid w:val="00682B9E"/>
    <w:rsid w:val="006836ED"/>
    <w:rsid w:val="00684053"/>
    <w:rsid w:val="006A464E"/>
    <w:rsid w:val="006A60E7"/>
    <w:rsid w:val="006B6E12"/>
    <w:rsid w:val="006D4C51"/>
    <w:rsid w:val="00703454"/>
    <w:rsid w:val="0070441D"/>
    <w:rsid w:val="00710B3B"/>
    <w:rsid w:val="0071290B"/>
    <w:rsid w:val="0073226A"/>
    <w:rsid w:val="00735D9D"/>
    <w:rsid w:val="00744197"/>
    <w:rsid w:val="007477E9"/>
    <w:rsid w:val="00755FA9"/>
    <w:rsid w:val="00762B64"/>
    <w:rsid w:val="00766C37"/>
    <w:rsid w:val="00771EC5"/>
    <w:rsid w:val="00783128"/>
    <w:rsid w:val="007963CC"/>
    <w:rsid w:val="007C008D"/>
    <w:rsid w:val="007C0DFC"/>
    <w:rsid w:val="007C3F4F"/>
    <w:rsid w:val="007D1D7C"/>
    <w:rsid w:val="007E006C"/>
    <w:rsid w:val="007F7601"/>
    <w:rsid w:val="00800ED4"/>
    <w:rsid w:val="00803A26"/>
    <w:rsid w:val="00806ECB"/>
    <w:rsid w:val="00834533"/>
    <w:rsid w:val="00841AD1"/>
    <w:rsid w:val="00846539"/>
    <w:rsid w:val="00850F00"/>
    <w:rsid w:val="00860240"/>
    <w:rsid w:val="00864339"/>
    <w:rsid w:val="0086698D"/>
    <w:rsid w:val="00877118"/>
    <w:rsid w:val="00895D5A"/>
    <w:rsid w:val="008963EB"/>
    <w:rsid w:val="008A06EF"/>
    <w:rsid w:val="008A6FE2"/>
    <w:rsid w:val="008A7EF0"/>
    <w:rsid w:val="008B2BF2"/>
    <w:rsid w:val="008B68F2"/>
    <w:rsid w:val="008C239B"/>
    <w:rsid w:val="008C57B3"/>
    <w:rsid w:val="008C7907"/>
    <w:rsid w:val="008D5244"/>
    <w:rsid w:val="008D7E9F"/>
    <w:rsid w:val="008E3BE3"/>
    <w:rsid w:val="008F4281"/>
    <w:rsid w:val="009064F9"/>
    <w:rsid w:val="00911890"/>
    <w:rsid w:val="00914FCF"/>
    <w:rsid w:val="00921E88"/>
    <w:rsid w:val="00935D97"/>
    <w:rsid w:val="009429CA"/>
    <w:rsid w:val="0094635D"/>
    <w:rsid w:val="009464A4"/>
    <w:rsid w:val="00951425"/>
    <w:rsid w:val="00951F6C"/>
    <w:rsid w:val="0096641D"/>
    <w:rsid w:val="0097137C"/>
    <w:rsid w:val="009731CD"/>
    <w:rsid w:val="00973B7F"/>
    <w:rsid w:val="00976167"/>
    <w:rsid w:val="0099231E"/>
    <w:rsid w:val="00992E3B"/>
    <w:rsid w:val="00996C9A"/>
    <w:rsid w:val="009977B7"/>
    <w:rsid w:val="009A1F11"/>
    <w:rsid w:val="009A3D99"/>
    <w:rsid w:val="009A4A16"/>
    <w:rsid w:val="009A76E9"/>
    <w:rsid w:val="009D580F"/>
    <w:rsid w:val="009E1367"/>
    <w:rsid w:val="009E2000"/>
    <w:rsid w:val="009F42B2"/>
    <w:rsid w:val="009F5AFF"/>
    <w:rsid w:val="00A03C05"/>
    <w:rsid w:val="00A220AF"/>
    <w:rsid w:val="00A26E90"/>
    <w:rsid w:val="00A3001C"/>
    <w:rsid w:val="00A312CC"/>
    <w:rsid w:val="00A36ADE"/>
    <w:rsid w:val="00A4449B"/>
    <w:rsid w:val="00A50688"/>
    <w:rsid w:val="00A51BE3"/>
    <w:rsid w:val="00A54D24"/>
    <w:rsid w:val="00A5745D"/>
    <w:rsid w:val="00A7316F"/>
    <w:rsid w:val="00A92CC2"/>
    <w:rsid w:val="00AA04B1"/>
    <w:rsid w:val="00AC7A94"/>
    <w:rsid w:val="00AD27ED"/>
    <w:rsid w:val="00AE3093"/>
    <w:rsid w:val="00AE4EBE"/>
    <w:rsid w:val="00AF1F91"/>
    <w:rsid w:val="00AF2442"/>
    <w:rsid w:val="00AF4954"/>
    <w:rsid w:val="00B03219"/>
    <w:rsid w:val="00B047E4"/>
    <w:rsid w:val="00B04DFE"/>
    <w:rsid w:val="00B11A09"/>
    <w:rsid w:val="00B15665"/>
    <w:rsid w:val="00B24759"/>
    <w:rsid w:val="00B339E9"/>
    <w:rsid w:val="00B46CCF"/>
    <w:rsid w:val="00B5131B"/>
    <w:rsid w:val="00B60954"/>
    <w:rsid w:val="00B703AB"/>
    <w:rsid w:val="00B70CCD"/>
    <w:rsid w:val="00B8164A"/>
    <w:rsid w:val="00B83CFF"/>
    <w:rsid w:val="00BB256B"/>
    <w:rsid w:val="00BB63D1"/>
    <w:rsid w:val="00BB6633"/>
    <w:rsid w:val="00BB6FA3"/>
    <w:rsid w:val="00BE2F1A"/>
    <w:rsid w:val="00BF7D22"/>
    <w:rsid w:val="00C16E00"/>
    <w:rsid w:val="00C20B9C"/>
    <w:rsid w:val="00C20F41"/>
    <w:rsid w:val="00C21299"/>
    <w:rsid w:val="00C32C0A"/>
    <w:rsid w:val="00C44CE7"/>
    <w:rsid w:val="00C45A48"/>
    <w:rsid w:val="00C50863"/>
    <w:rsid w:val="00C51B14"/>
    <w:rsid w:val="00C536BA"/>
    <w:rsid w:val="00C6348A"/>
    <w:rsid w:val="00C64ECB"/>
    <w:rsid w:val="00C66A01"/>
    <w:rsid w:val="00C80709"/>
    <w:rsid w:val="00C8574A"/>
    <w:rsid w:val="00C869E4"/>
    <w:rsid w:val="00C96272"/>
    <w:rsid w:val="00C9777B"/>
    <w:rsid w:val="00CB261C"/>
    <w:rsid w:val="00CB747D"/>
    <w:rsid w:val="00CC3A01"/>
    <w:rsid w:val="00CC439E"/>
    <w:rsid w:val="00CC48E9"/>
    <w:rsid w:val="00CC4D92"/>
    <w:rsid w:val="00D05858"/>
    <w:rsid w:val="00D1251D"/>
    <w:rsid w:val="00D1416F"/>
    <w:rsid w:val="00D1553C"/>
    <w:rsid w:val="00D15783"/>
    <w:rsid w:val="00D20789"/>
    <w:rsid w:val="00D36854"/>
    <w:rsid w:val="00D40402"/>
    <w:rsid w:val="00D43B5F"/>
    <w:rsid w:val="00D4731B"/>
    <w:rsid w:val="00D61587"/>
    <w:rsid w:val="00D61912"/>
    <w:rsid w:val="00D6554C"/>
    <w:rsid w:val="00D7095E"/>
    <w:rsid w:val="00D761F3"/>
    <w:rsid w:val="00D764D3"/>
    <w:rsid w:val="00D768C5"/>
    <w:rsid w:val="00D81C51"/>
    <w:rsid w:val="00D86A44"/>
    <w:rsid w:val="00D90EA5"/>
    <w:rsid w:val="00D915A7"/>
    <w:rsid w:val="00D935E7"/>
    <w:rsid w:val="00DA374E"/>
    <w:rsid w:val="00DB7C4A"/>
    <w:rsid w:val="00DC2859"/>
    <w:rsid w:val="00DE19AE"/>
    <w:rsid w:val="00DF18E2"/>
    <w:rsid w:val="00DF3BBF"/>
    <w:rsid w:val="00E11936"/>
    <w:rsid w:val="00E17043"/>
    <w:rsid w:val="00E210B6"/>
    <w:rsid w:val="00E2695F"/>
    <w:rsid w:val="00E379F4"/>
    <w:rsid w:val="00E41C17"/>
    <w:rsid w:val="00E511EF"/>
    <w:rsid w:val="00E52539"/>
    <w:rsid w:val="00E526E7"/>
    <w:rsid w:val="00E55EEE"/>
    <w:rsid w:val="00E6629C"/>
    <w:rsid w:val="00E6681D"/>
    <w:rsid w:val="00E73250"/>
    <w:rsid w:val="00E735AA"/>
    <w:rsid w:val="00E81E13"/>
    <w:rsid w:val="00E85DBB"/>
    <w:rsid w:val="00E9153C"/>
    <w:rsid w:val="00EA7C3E"/>
    <w:rsid w:val="00EB24A7"/>
    <w:rsid w:val="00EB42D7"/>
    <w:rsid w:val="00EC0A18"/>
    <w:rsid w:val="00EC3B51"/>
    <w:rsid w:val="00EE0181"/>
    <w:rsid w:val="00EE1534"/>
    <w:rsid w:val="00EF7126"/>
    <w:rsid w:val="00F035A9"/>
    <w:rsid w:val="00F20A2C"/>
    <w:rsid w:val="00F21F07"/>
    <w:rsid w:val="00F376D8"/>
    <w:rsid w:val="00F5432A"/>
    <w:rsid w:val="00F5548C"/>
    <w:rsid w:val="00F61542"/>
    <w:rsid w:val="00F61584"/>
    <w:rsid w:val="00F6488D"/>
    <w:rsid w:val="00F67676"/>
    <w:rsid w:val="00F8682B"/>
    <w:rsid w:val="00F96CC7"/>
    <w:rsid w:val="00FA075F"/>
    <w:rsid w:val="00FA34ED"/>
    <w:rsid w:val="00FB2CA4"/>
    <w:rsid w:val="00FC26E1"/>
    <w:rsid w:val="00FC3A66"/>
    <w:rsid w:val="00FC5501"/>
    <w:rsid w:val="00FC714B"/>
    <w:rsid w:val="00FC78CF"/>
    <w:rsid w:val="00FD078F"/>
    <w:rsid w:val="00FD2ADC"/>
    <w:rsid w:val="00FD4EA0"/>
    <w:rsid w:val="00FD7C04"/>
    <w:rsid w:val="00FE4E6B"/>
    <w:rsid w:val="00FF2CFA"/>
    <w:rsid w:val="00FF52B2"/>
    <w:rsid w:val="00FF7D3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430F0"/>
  <w15:docId w15:val="{B9F92A96-0A82-D440-BB33-1ED7BC85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8CF"/>
    <w:rPr>
      <w:sz w:val="24"/>
      <w:szCs w:val="24"/>
      <w:lang w:bidi="ar-SA"/>
    </w:rPr>
  </w:style>
  <w:style w:type="paragraph" w:styleId="Heading1">
    <w:name w:val="heading 1"/>
    <w:basedOn w:val="Normal"/>
    <w:next w:val="Normal"/>
    <w:link w:val="Heading1Char"/>
    <w:rsid w:val="00AC7A94"/>
    <w:pPr>
      <w:keepNext/>
      <w:spacing w:before="240" w:after="60"/>
      <w:outlineLvl w:val="0"/>
    </w:pPr>
    <w:rPr>
      <w:rFonts w:ascii="Arial"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rsid w:val="00B047E4"/>
    <w:pPr>
      <w:numPr>
        <w:numId w:val="3"/>
      </w:numPr>
    </w:pPr>
  </w:style>
  <w:style w:type="paragraph" w:styleId="Header">
    <w:name w:val="header"/>
    <w:basedOn w:val="Normal"/>
    <w:rsid w:val="00AC7A94"/>
    <w:pPr>
      <w:tabs>
        <w:tab w:val="center" w:pos="4320"/>
        <w:tab w:val="right" w:pos="8640"/>
      </w:tabs>
    </w:pPr>
  </w:style>
  <w:style w:type="paragraph" w:styleId="Footer">
    <w:name w:val="footer"/>
    <w:basedOn w:val="Normal"/>
    <w:rsid w:val="00AC7A94"/>
    <w:pPr>
      <w:tabs>
        <w:tab w:val="center" w:pos="4320"/>
        <w:tab w:val="right" w:pos="8640"/>
      </w:tabs>
    </w:pPr>
  </w:style>
  <w:style w:type="character" w:styleId="Hyperlink">
    <w:name w:val="Hyperlink"/>
    <w:rsid w:val="00AC7A94"/>
    <w:rPr>
      <w:color w:val="0000FF"/>
      <w:u w:val="single"/>
    </w:rPr>
  </w:style>
  <w:style w:type="paragraph" w:styleId="BodyText">
    <w:name w:val="Body Text"/>
    <w:basedOn w:val="Normal"/>
    <w:rsid w:val="00AC7A94"/>
    <w:pPr>
      <w:widowControl w:val="0"/>
      <w:jc w:val="both"/>
    </w:pPr>
    <w:rPr>
      <w:rFonts w:eastAsia="MS Mincho"/>
      <w:kern w:val="2"/>
      <w:lang w:eastAsia="ja-JP"/>
    </w:rPr>
  </w:style>
  <w:style w:type="paragraph" w:styleId="NormalWeb">
    <w:name w:val="Normal (Web)"/>
    <w:basedOn w:val="Normal"/>
    <w:rsid w:val="00AC7A94"/>
    <w:pPr>
      <w:spacing w:before="100" w:beforeAutospacing="1" w:after="100" w:afterAutospacing="1"/>
    </w:pPr>
  </w:style>
  <w:style w:type="character" w:customStyle="1" w:styleId="subsub">
    <w:name w:val="subsub"/>
    <w:basedOn w:val="DefaultParagraphFont"/>
    <w:rsid w:val="00AC7A94"/>
  </w:style>
  <w:style w:type="character" w:styleId="Strong">
    <w:name w:val="Strong"/>
    <w:qFormat/>
    <w:rsid w:val="00AC7A94"/>
    <w:rPr>
      <w:b/>
      <w:bCs/>
    </w:rPr>
  </w:style>
  <w:style w:type="table" w:styleId="TableGrid">
    <w:name w:val="Table Grid"/>
    <w:basedOn w:val="TableNormal"/>
    <w:rsid w:val="00D0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A70AC"/>
  </w:style>
  <w:style w:type="paragraph" w:customStyle="1" w:styleId="MText">
    <w:name w:val="M_Text"/>
    <w:basedOn w:val="Normal"/>
    <w:link w:val="MTextChar"/>
    <w:rsid w:val="008A6FE2"/>
    <w:pPr>
      <w:ind w:firstLine="284"/>
      <w:jc w:val="both"/>
    </w:pPr>
    <w:rPr>
      <w:color w:val="000000"/>
      <w:sz w:val="20"/>
      <w:szCs w:val="20"/>
      <w:lang w:eastAsia="de-DE"/>
    </w:rPr>
  </w:style>
  <w:style w:type="paragraph" w:customStyle="1" w:styleId="MHeading2">
    <w:name w:val="M_Heading2"/>
    <w:basedOn w:val="Normal"/>
    <w:link w:val="MHeading2Char"/>
    <w:rsid w:val="008A6FE2"/>
    <w:pPr>
      <w:spacing w:before="120"/>
      <w:jc w:val="both"/>
    </w:pPr>
    <w:rPr>
      <w:i/>
      <w:color w:val="000000"/>
      <w:sz w:val="20"/>
      <w:szCs w:val="20"/>
    </w:rPr>
  </w:style>
  <w:style w:type="paragraph" w:customStyle="1" w:styleId="MHeading1">
    <w:name w:val="M_Heading1"/>
    <w:basedOn w:val="Normal"/>
    <w:link w:val="MHeading1Char"/>
    <w:rsid w:val="008A6FE2"/>
    <w:pPr>
      <w:spacing w:before="120"/>
      <w:jc w:val="both"/>
    </w:pPr>
    <w:rPr>
      <w:b/>
      <w:color w:val="000000"/>
      <w:sz w:val="20"/>
      <w:szCs w:val="20"/>
      <w:lang w:eastAsia="de-DE"/>
    </w:rPr>
  </w:style>
  <w:style w:type="paragraph" w:customStyle="1" w:styleId="MRefer">
    <w:name w:val="M_Refer"/>
    <w:basedOn w:val="Normal"/>
    <w:link w:val="MReferChar"/>
    <w:rsid w:val="00FF2CFA"/>
    <w:pPr>
      <w:numPr>
        <w:numId w:val="10"/>
      </w:numPr>
      <w:tabs>
        <w:tab w:val="clear" w:pos="720"/>
      </w:tabs>
      <w:ind w:left="426" w:hanging="284"/>
      <w:jc w:val="both"/>
    </w:pPr>
    <w:rPr>
      <w:color w:val="000000"/>
      <w:sz w:val="20"/>
      <w:szCs w:val="20"/>
      <w:lang w:eastAsia="de-DE"/>
    </w:rPr>
  </w:style>
  <w:style w:type="character" w:customStyle="1" w:styleId="A4">
    <w:name w:val="A4"/>
    <w:rsid w:val="00FC714B"/>
    <w:rPr>
      <w:rFonts w:cs="Times New Roman PS"/>
      <w:b/>
      <w:bCs/>
      <w:i/>
      <w:iCs/>
      <w:color w:val="221E1F"/>
      <w:sz w:val="16"/>
      <w:szCs w:val="16"/>
    </w:rPr>
  </w:style>
  <w:style w:type="paragraph" w:customStyle="1" w:styleId="Pa4">
    <w:name w:val="Pa4"/>
    <w:basedOn w:val="Normal"/>
    <w:next w:val="Normal"/>
    <w:rsid w:val="00FC714B"/>
    <w:pPr>
      <w:autoSpaceDE w:val="0"/>
      <w:autoSpaceDN w:val="0"/>
      <w:adjustRightInd w:val="0"/>
      <w:spacing w:before="40" w:line="240" w:lineRule="atLeast"/>
    </w:pPr>
    <w:rPr>
      <w:rFonts w:ascii="Times New Roman PS" w:hAnsi="Times New Roman PS"/>
      <w:lang w:bidi="th-TH"/>
    </w:rPr>
  </w:style>
  <w:style w:type="paragraph" w:customStyle="1" w:styleId="Default">
    <w:name w:val="Default"/>
    <w:link w:val="DefaultChar"/>
    <w:rsid w:val="00FC714B"/>
    <w:pPr>
      <w:autoSpaceDE w:val="0"/>
      <w:autoSpaceDN w:val="0"/>
      <w:adjustRightInd w:val="0"/>
    </w:pPr>
    <w:rPr>
      <w:rFonts w:ascii="Times New Roman PS" w:hAnsi="Times New Roman PS" w:cs="Times New Roman PS"/>
      <w:color w:val="000000"/>
      <w:sz w:val="24"/>
      <w:szCs w:val="24"/>
    </w:rPr>
  </w:style>
  <w:style w:type="paragraph" w:customStyle="1" w:styleId="Pa5">
    <w:name w:val="Pa5"/>
    <w:basedOn w:val="Default"/>
    <w:next w:val="Default"/>
    <w:rsid w:val="00FC714B"/>
    <w:pPr>
      <w:spacing w:before="160" w:line="240" w:lineRule="atLeast"/>
    </w:pPr>
    <w:rPr>
      <w:rFonts w:cs="Angsana New"/>
      <w:color w:val="auto"/>
    </w:rPr>
  </w:style>
  <w:style w:type="character" w:customStyle="1" w:styleId="DefaultChar">
    <w:name w:val="Default Char"/>
    <w:link w:val="Default"/>
    <w:rsid w:val="00FC714B"/>
    <w:rPr>
      <w:rFonts w:ascii="Times New Roman PS" w:hAnsi="Times New Roman PS" w:cs="Times New Roman PS"/>
      <w:color w:val="000000"/>
      <w:sz w:val="24"/>
      <w:szCs w:val="24"/>
      <w:lang w:val="en-US" w:eastAsia="en-US" w:bidi="th-TH"/>
    </w:rPr>
  </w:style>
  <w:style w:type="paragraph" w:styleId="BalloonText">
    <w:name w:val="Balloon Text"/>
    <w:basedOn w:val="Normal"/>
    <w:semiHidden/>
    <w:rsid w:val="00567FFB"/>
    <w:rPr>
      <w:rFonts w:ascii="Tahoma" w:hAnsi="Tahoma"/>
      <w:sz w:val="16"/>
      <w:szCs w:val="18"/>
      <w:lang w:bidi="th-TH"/>
    </w:rPr>
  </w:style>
  <w:style w:type="character" w:customStyle="1" w:styleId="bf">
    <w:name w:val="bf"/>
    <w:basedOn w:val="DefaultParagraphFont"/>
    <w:rsid w:val="00A51BE3"/>
  </w:style>
  <w:style w:type="character" w:customStyle="1" w:styleId="hit">
    <w:name w:val="hit"/>
    <w:basedOn w:val="DefaultParagraphFont"/>
    <w:rsid w:val="00A51BE3"/>
  </w:style>
  <w:style w:type="paragraph" w:styleId="Title">
    <w:name w:val="Title"/>
    <w:basedOn w:val="Normal"/>
    <w:qFormat/>
    <w:rsid w:val="005E6E02"/>
    <w:pPr>
      <w:jc w:val="center"/>
    </w:pPr>
    <w:rPr>
      <w:rFonts w:ascii="Tms Rmn" w:hAnsi="Tms Rmn"/>
      <w:b/>
      <w:bCs/>
      <w:sz w:val="32"/>
      <w:szCs w:val="32"/>
      <w:lang w:val="th-TH" w:bidi="th-TH"/>
    </w:rPr>
  </w:style>
  <w:style w:type="paragraph" w:customStyle="1" w:styleId="References">
    <w:name w:val="References"/>
    <w:basedOn w:val="Normal"/>
    <w:rsid w:val="00803A26"/>
    <w:pPr>
      <w:numPr>
        <w:numId w:val="9"/>
      </w:numPr>
      <w:tabs>
        <w:tab w:val="clear" w:pos="720"/>
        <w:tab w:val="num" w:pos="420"/>
      </w:tabs>
      <w:spacing w:line="288" w:lineRule="auto"/>
      <w:ind w:left="420" w:hanging="280"/>
      <w:jc w:val="both"/>
    </w:pPr>
    <w:rPr>
      <w:sz w:val="20"/>
      <w:szCs w:val="20"/>
    </w:rPr>
  </w:style>
  <w:style w:type="paragraph" w:customStyle="1" w:styleId="Bodytext0">
    <w:name w:val="Bodytext"/>
    <w:basedOn w:val="Normal"/>
    <w:rsid w:val="004479AB"/>
    <w:pPr>
      <w:autoSpaceDE w:val="0"/>
      <w:autoSpaceDN w:val="0"/>
      <w:ind w:firstLine="280"/>
      <w:jc w:val="both"/>
    </w:pPr>
    <w:rPr>
      <w:sz w:val="20"/>
      <w:szCs w:val="20"/>
    </w:rPr>
  </w:style>
  <w:style w:type="paragraph" w:customStyle="1" w:styleId="Abstract">
    <w:name w:val="Abstract"/>
    <w:basedOn w:val="BodyText"/>
    <w:rsid w:val="004479AB"/>
    <w:pPr>
      <w:ind w:firstLineChars="210" w:firstLine="420"/>
    </w:pPr>
    <w:rPr>
      <w:sz w:val="20"/>
      <w:szCs w:val="20"/>
    </w:rPr>
  </w:style>
  <w:style w:type="paragraph" w:customStyle="1" w:styleId="TopTitle">
    <w:name w:val="TopTitle"/>
    <w:basedOn w:val="Heading1"/>
    <w:rsid w:val="004479AB"/>
    <w:pPr>
      <w:spacing w:before="0" w:after="0"/>
      <w:jc w:val="center"/>
    </w:pPr>
    <w:rPr>
      <w:sz w:val="36"/>
      <w:szCs w:val="36"/>
    </w:rPr>
  </w:style>
  <w:style w:type="paragraph" w:customStyle="1" w:styleId="JournalHeader">
    <w:name w:val="JournalHeader"/>
    <w:basedOn w:val="Normal"/>
    <w:rsid w:val="004479AB"/>
    <w:pPr>
      <w:autoSpaceDE w:val="0"/>
      <w:autoSpaceDN w:val="0"/>
      <w:adjustRightInd w:val="0"/>
      <w:jc w:val="right"/>
    </w:pPr>
    <w:rPr>
      <w:rFonts w:ascii="TimesNewRomanPS-ItalicMT" w:eastAsia="MS Mincho" w:hAnsi="TimesNewRomanPS-ItalicMT" w:cs="TimesNewRomanPS-ItalicMT"/>
      <w:i/>
      <w:iCs/>
      <w:sz w:val="18"/>
      <w:szCs w:val="18"/>
      <w:lang w:val="en-GB" w:eastAsia="ja-JP" w:bidi="th-TH"/>
    </w:rPr>
  </w:style>
  <w:style w:type="paragraph" w:customStyle="1" w:styleId="Names">
    <w:name w:val="Names"/>
    <w:basedOn w:val="Normal"/>
    <w:rsid w:val="004479AB"/>
    <w:rPr>
      <w:sz w:val="20"/>
      <w:szCs w:val="20"/>
    </w:rPr>
  </w:style>
  <w:style w:type="paragraph" w:customStyle="1" w:styleId="Mcaption">
    <w:name w:val="M_caption"/>
    <w:basedOn w:val="Normal"/>
    <w:rsid w:val="008A6FE2"/>
    <w:pPr>
      <w:autoSpaceDE w:val="0"/>
      <w:autoSpaceDN w:val="0"/>
      <w:jc w:val="both"/>
    </w:pPr>
    <w:rPr>
      <w:sz w:val="18"/>
      <w:szCs w:val="18"/>
    </w:rPr>
  </w:style>
  <w:style w:type="paragraph" w:customStyle="1" w:styleId="MTitle">
    <w:name w:val="M_Title"/>
    <w:basedOn w:val="Heading1"/>
    <w:link w:val="MTitleChar"/>
    <w:rsid w:val="008A6FE2"/>
    <w:pPr>
      <w:spacing w:before="0" w:after="0"/>
      <w:jc w:val="center"/>
    </w:pPr>
    <w:rPr>
      <w:sz w:val="36"/>
      <w:szCs w:val="36"/>
    </w:rPr>
  </w:style>
  <w:style w:type="paragraph" w:customStyle="1" w:styleId="Mtitle0">
    <w:name w:val="M_title"/>
    <w:basedOn w:val="MTitle"/>
    <w:link w:val="MtitleChar0"/>
    <w:qFormat/>
    <w:rsid w:val="00B46CCF"/>
    <w:rPr>
      <w:rFonts w:cs="Cordia New"/>
      <w:szCs w:val="45"/>
      <w:lang w:bidi="th-TH"/>
    </w:rPr>
  </w:style>
  <w:style w:type="paragraph" w:customStyle="1" w:styleId="Mname">
    <w:name w:val="M_name"/>
    <w:basedOn w:val="Normal"/>
    <w:link w:val="MnameChar"/>
    <w:qFormat/>
    <w:rsid w:val="00B46CCF"/>
    <w:rPr>
      <w:sz w:val="20"/>
      <w:szCs w:val="20"/>
    </w:rPr>
  </w:style>
  <w:style w:type="character" w:customStyle="1" w:styleId="Heading1Char">
    <w:name w:val="Heading 1 Char"/>
    <w:link w:val="Heading1"/>
    <w:rsid w:val="00B46CCF"/>
    <w:rPr>
      <w:rFonts w:ascii="Arial" w:hAnsi="Arial" w:cs="Arial"/>
      <w:b/>
      <w:bCs/>
      <w:kern w:val="32"/>
      <w:sz w:val="32"/>
      <w:szCs w:val="32"/>
      <w:lang w:val="en-GB" w:bidi="ar-SA"/>
    </w:rPr>
  </w:style>
  <w:style w:type="character" w:customStyle="1" w:styleId="MTitleChar">
    <w:name w:val="M_Title Char"/>
    <w:link w:val="MTitle"/>
    <w:rsid w:val="00B46CCF"/>
    <w:rPr>
      <w:rFonts w:ascii="Arial" w:hAnsi="Arial" w:cs="Arial"/>
      <w:b/>
      <w:bCs/>
      <w:kern w:val="32"/>
      <w:sz w:val="36"/>
      <w:szCs w:val="36"/>
      <w:lang w:val="en-GB" w:bidi="ar-SA"/>
    </w:rPr>
  </w:style>
  <w:style w:type="character" w:customStyle="1" w:styleId="MtitleChar0">
    <w:name w:val="M_title Char"/>
    <w:basedOn w:val="MTitleChar"/>
    <w:link w:val="Mtitle0"/>
    <w:rsid w:val="00B46CCF"/>
    <w:rPr>
      <w:rFonts w:ascii="Arial" w:hAnsi="Arial" w:cs="Arial"/>
      <w:b/>
      <w:bCs/>
      <w:kern w:val="32"/>
      <w:sz w:val="36"/>
      <w:szCs w:val="36"/>
      <w:lang w:val="en-GB" w:bidi="ar-SA"/>
    </w:rPr>
  </w:style>
  <w:style w:type="paragraph" w:customStyle="1" w:styleId="Mhead1">
    <w:name w:val="M_head1"/>
    <w:basedOn w:val="MHeading1"/>
    <w:link w:val="Mhead1Char"/>
    <w:qFormat/>
    <w:rsid w:val="00B46CCF"/>
  </w:style>
  <w:style w:type="character" w:customStyle="1" w:styleId="MnameChar">
    <w:name w:val="M_name Char"/>
    <w:link w:val="Mname"/>
    <w:rsid w:val="00B46CCF"/>
    <w:rPr>
      <w:lang w:bidi="ar-SA"/>
    </w:rPr>
  </w:style>
  <w:style w:type="paragraph" w:customStyle="1" w:styleId="Mhead2">
    <w:name w:val="M_head2"/>
    <w:basedOn w:val="MHeading2"/>
    <w:link w:val="Mhead2Char"/>
    <w:qFormat/>
    <w:rsid w:val="00B46CCF"/>
  </w:style>
  <w:style w:type="character" w:customStyle="1" w:styleId="MHeading1Char">
    <w:name w:val="M_Heading1 Char"/>
    <w:link w:val="MHeading1"/>
    <w:rsid w:val="00B46CCF"/>
    <w:rPr>
      <w:b/>
      <w:color w:val="000000"/>
      <w:lang w:eastAsia="de-DE" w:bidi="ar-SA"/>
    </w:rPr>
  </w:style>
  <w:style w:type="character" w:customStyle="1" w:styleId="Mhead1Char">
    <w:name w:val="M_head1 Char"/>
    <w:basedOn w:val="MHeading1Char"/>
    <w:link w:val="Mhead1"/>
    <w:rsid w:val="00B46CCF"/>
    <w:rPr>
      <w:b/>
      <w:color w:val="000000"/>
      <w:lang w:eastAsia="de-DE" w:bidi="ar-SA"/>
    </w:rPr>
  </w:style>
  <w:style w:type="paragraph" w:customStyle="1" w:styleId="Mtext0">
    <w:name w:val="M_text"/>
    <w:basedOn w:val="MText"/>
    <w:link w:val="MtextChar0"/>
    <w:qFormat/>
    <w:rsid w:val="00B46CCF"/>
  </w:style>
  <w:style w:type="character" w:customStyle="1" w:styleId="MHeading2Char">
    <w:name w:val="M_Heading2 Char"/>
    <w:link w:val="MHeading2"/>
    <w:rsid w:val="00B46CCF"/>
    <w:rPr>
      <w:i/>
      <w:color w:val="000000"/>
      <w:lang w:bidi="ar-SA"/>
    </w:rPr>
  </w:style>
  <w:style w:type="character" w:customStyle="1" w:styleId="Mhead2Char">
    <w:name w:val="M_head2 Char"/>
    <w:basedOn w:val="MHeading2Char"/>
    <w:link w:val="Mhead2"/>
    <w:rsid w:val="00B46CCF"/>
    <w:rPr>
      <w:i/>
      <w:color w:val="000000"/>
      <w:lang w:bidi="ar-SA"/>
    </w:rPr>
  </w:style>
  <w:style w:type="paragraph" w:customStyle="1" w:styleId="Mcap">
    <w:name w:val="M_cap"/>
    <w:basedOn w:val="Normal"/>
    <w:link w:val="McapChar"/>
    <w:qFormat/>
    <w:rsid w:val="00B46CCF"/>
    <w:pPr>
      <w:autoSpaceDE w:val="0"/>
      <w:autoSpaceDN w:val="0"/>
      <w:jc w:val="both"/>
    </w:pPr>
    <w:rPr>
      <w:sz w:val="18"/>
      <w:szCs w:val="18"/>
    </w:rPr>
  </w:style>
  <w:style w:type="character" w:customStyle="1" w:styleId="MTextChar">
    <w:name w:val="M_Text Char"/>
    <w:link w:val="MText"/>
    <w:rsid w:val="00B46CCF"/>
    <w:rPr>
      <w:color w:val="000000"/>
      <w:lang w:eastAsia="de-DE" w:bidi="ar-SA"/>
    </w:rPr>
  </w:style>
  <w:style w:type="character" w:customStyle="1" w:styleId="MtextChar0">
    <w:name w:val="M_text Char"/>
    <w:basedOn w:val="MTextChar"/>
    <w:link w:val="Mtext0"/>
    <w:rsid w:val="00B46CCF"/>
    <w:rPr>
      <w:color w:val="000000"/>
      <w:lang w:eastAsia="de-DE" w:bidi="ar-SA"/>
    </w:rPr>
  </w:style>
  <w:style w:type="paragraph" w:customStyle="1" w:styleId="Mrefs">
    <w:name w:val="M_refs"/>
    <w:basedOn w:val="MRefer"/>
    <w:link w:val="MrefsChar"/>
    <w:qFormat/>
    <w:rsid w:val="00FC78CF"/>
  </w:style>
  <w:style w:type="character" w:customStyle="1" w:styleId="McapChar">
    <w:name w:val="M_cap Char"/>
    <w:link w:val="Mcap"/>
    <w:rsid w:val="00B46CCF"/>
    <w:rPr>
      <w:sz w:val="18"/>
      <w:szCs w:val="18"/>
      <w:lang w:bidi="ar-SA"/>
    </w:rPr>
  </w:style>
  <w:style w:type="character" w:customStyle="1" w:styleId="MReferChar">
    <w:name w:val="M_Refer Char"/>
    <w:link w:val="MRefer"/>
    <w:rsid w:val="00B46CCF"/>
    <w:rPr>
      <w:color w:val="000000"/>
      <w:lang w:eastAsia="de-DE" w:bidi="ar-SA"/>
    </w:rPr>
  </w:style>
  <w:style w:type="character" w:customStyle="1" w:styleId="MrefsChar">
    <w:name w:val="M_refs Char"/>
    <w:basedOn w:val="MReferChar"/>
    <w:link w:val="Mrefs"/>
    <w:rsid w:val="00FC78CF"/>
    <w:rPr>
      <w:color w:val="000000"/>
      <w:lang w:eastAsia="de-DE" w:bidi="ar-SA"/>
    </w:rPr>
  </w:style>
  <w:style w:type="character" w:styleId="UnresolvedMention">
    <w:name w:val="Unresolved Mention"/>
    <w:basedOn w:val="DefaultParagraphFont"/>
    <w:uiPriority w:val="99"/>
    <w:semiHidden/>
    <w:unhideWhenUsed/>
    <w:rsid w:val="00B11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a2022@mtec.or.th" TargetMode="External"/><Relationship Id="rId13"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0.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71C4F-CFE1-4609-AD8E-A400CFB3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732</Words>
  <Characters>4176</Characters>
  <Application>Microsoft Office Word</Application>
  <DocSecurity>0</DocSecurity>
  <Lines>34</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Defects in Multiple InGaN/GaN Quantum Wells and</vt:lpstr>
      <vt:lpstr>Defects in Multiple InGaN/GaN Quantum Wells and</vt:lpstr>
    </vt:vector>
  </TitlesOfParts>
  <Company>slri</Company>
  <LinksUpToDate>false</LinksUpToDate>
  <CharactersWithSpaces>4899</CharactersWithSpaces>
  <SharedDoc>false</SharedDoc>
  <HLinks>
    <vt:vector size="6" baseType="variant">
      <vt:variant>
        <vt:i4>7602271</vt:i4>
      </vt:variant>
      <vt:variant>
        <vt:i4>0</vt:i4>
      </vt:variant>
      <vt:variant>
        <vt:i4>0</vt:i4>
      </vt:variant>
      <vt:variant>
        <vt:i4>5</vt:i4>
      </vt:variant>
      <vt:variant>
        <vt:lpwstr>mailto:mst36@microscopythailand.org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Defects in Multiple InGaN/GaN Quantum Wells and</dc:title>
  <dc:creator>N</dc:creator>
  <cp:lastModifiedBy>Akrapol Soisungval</cp:lastModifiedBy>
  <cp:revision>5</cp:revision>
  <cp:lastPrinted>2008-01-25T10:30:00Z</cp:lastPrinted>
  <dcterms:created xsi:type="dcterms:W3CDTF">2022-07-06T15:26:00Z</dcterms:created>
  <dcterms:modified xsi:type="dcterms:W3CDTF">2022-10-27T08:56:00Z</dcterms:modified>
</cp:coreProperties>
</file>